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00839">
      <w:pPr>
        <w:spacing w:line="276" w:lineRule="auto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b/>
          <w:bCs/>
          <w:sz w:val="36"/>
          <w:szCs w:val="36"/>
          <w:lang w:val="en-US" w:eastAsia="zh-CN"/>
        </w:rPr>
        <w:t xml:space="preserve">附件1 </w:t>
      </w:r>
      <w:r>
        <w:rPr>
          <w:rFonts w:hint="eastAsia"/>
          <w:sz w:val="36"/>
          <w:szCs w:val="36"/>
        </w:rPr>
        <w:t xml:space="preserve"> </w:t>
      </w:r>
      <w:r>
        <w:rPr>
          <w:rFonts w:hint="eastAsia"/>
          <w:sz w:val="24"/>
        </w:rPr>
        <w:t xml:space="preserve">            </w:t>
      </w:r>
    </w:p>
    <w:p w14:paraId="674ECA7C">
      <w:pPr>
        <w:jc w:val="center"/>
        <w:rPr>
          <w:rFonts w:hint="eastAsia" w:ascii="黑体" w:hAnsi="Times New Roman" w:eastAsia="黑体" w:cs="Times New Roman"/>
          <w:b/>
          <w:sz w:val="44"/>
          <w:szCs w:val="44"/>
          <w:lang w:val="en-US" w:eastAsia="zh-CN"/>
        </w:rPr>
      </w:pPr>
      <w:r>
        <w:rPr>
          <w:rFonts w:hint="eastAsia" w:ascii="黑体" w:hAnsi="Times New Roman" w:eastAsia="黑体" w:cs="Times New Roman"/>
          <w:b/>
          <w:sz w:val="44"/>
          <w:szCs w:val="44"/>
          <w:lang w:val="en-US" w:eastAsia="zh-CN"/>
        </w:rPr>
        <w:t>心理学部用款审核单</w:t>
      </w:r>
    </w:p>
    <w:p w14:paraId="15619A5F">
      <w:pPr>
        <w:jc w:val="center"/>
        <w:rPr>
          <w:rFonts w:hint="eastAsia" w:ascii="黑体" w:hAnsi="Times New Roman" w:eastAsia="黑体" w:cs="Times New Roman"/>
          <w:b/>
          <w:sz w:val="44"/>
          <w:szCs w:val="44"/>
          <w:lang w:eastAsia="zh-CN"/>
        </w:rPr>
      </w:pPr>
      <w:r>
        <w:rPr>
          <w:rFonts w:hint="eastAsia" w:ascii="黑体" w:hAnsi="Times New Roman" w:eastAsia="黑体" w:cs="Times New Roman"/>
          <w:b/>
          <w:sz w:val="44"/>
          <w:szCs w:val="44"/>
          <w:lang w:val="en-US" w:eastAsia="zh-CN"/>
        </w:rPr>
        <w:t>（代线下三方</w:t>
      </w:r>
      <w:r>
        <w:rPr>
          <w:rFonts w:hint="eastAsia" w:ascii="黑体" w:hAnsi="Times New Roman" w:eastAsia="黑体" w:cs="Times New Roman"/>
          <w:b/>
          <w:sz w:val="44"/>
          <w:szCs w:val="44"/>
        </w:rPr>
        <w:t>比价报告</w:t>
      </w:r>
      <w:r>
        <w:rPr>
          <w:rFonts w:hint="eastAsia" w:ascii="黑体" w:hAnsi="Times New Roman" w:eastAsia="黑体" w:cs="Times New Roman"/>
          <w:b/>
          <w:sz w:val="44"/>
          <w:szCs w:val="44"/>
          <w:lang w:eastAsia="zh-CN"/>
        </w:rPr>
        <w:t>）</w:t>
      </w:r>
    </w:p>
    <w:p w14:paraId="063BB01B">
      <w:pPr>
        <w:jc w:val="center"/>
        <w:rPr>
          <w:rFonts w:hint="eastAsia" w:ascii="黑体" w:hAnsi="Times New Roman" w:eastAsia="黑体" w:cs="Times New Roman"/>
          <w:b w:val="0"/>
          <w:bCs/>
          <w:sz w:val="21"/>
          <w:szCs w:val="21"/>
        </w:rPr>
      </w:pPr>
      <w:r>
        <w:rPr>
          <w:rFonts w:hint="eastAsia" w:ascii="黑体" w:hAnsi="Times New Roman" w:eastAsia="黑体" w:cs="Times New Roman"/>
          <w:b w:val="0"/>
          <w:bCs/>
          <w:sz w:val="21"/>
          <w:szCs w:val="21"/>
          <w:lang w:eastAsia="zh-CN"/>
        </w:rPr>
        <w:t>（</w:t>
      </w:r>
      <w:r>
        <w:rPr>
          <w:rFonts w:hint="eastAsia" w:ascii="黑体" w:hAnsi="Times New Roman" w:eastAsia="黑体" w:cs="Times New Roman"/>
          <w:b w:val="0"/>
          <w:bCs/>
          <w:sz w:val="21"/>
          <w:szCs w:val="21"/>
        </w:rPr>
        <w:t>适用于采购金额</w:t>
      </w:r>
      <w:r>
        <w:rPr>
          <w:rFonts w:hint="eastAsia" w:ascii="黑体" w:hAnsi="Times New Roman" w:eastAsia="黑体" w:cs="Times New Roman"/>
          <w:b w:val="0"/>
          <w:bCs/>
          <w:sz w:val="21"/>
          <w:szCs w:val="21"/>
          <w:lang w:val="en-US" w:eastAsia="zh-CN"/>
        </w:rPr>
        <w:t>5万≤货物、服务、工程＜20万且不在学校采购平台办理</w:t>
      </w:r>
      <w:r>
        <w:rPr>
          <w:rFonts w:hint="eastAsia" w:ascii="黑体" w:hAnsi="Times New Roman" w:eastAsia="黑体" w:cs="Times New Roman"/>
          <w:b w:val="0"/>
          <w:bCs/>
          <w:sz w:val="21"/>
          <w:szCs w:val="21"/>
        </w:rPr>
        <w:t>的自行采购</w:t>
      </w:r>
      <w:r>
        <w:rPr>
          <w:rFonts w:hint="eastAsia" w:ascii="黑体" w:hAnsi="Times New Roman" w:eastAsia="黑体" w:cs="Times New Roman"/>
          <w:b w:val="0"/>
          <w:bCs/>
          <w:sz w:val="21"/>
          <w:szCs w:val="21"/>
          <w:lang w:eastAsia="zh-CN"/>
        </w:rPr>
        <w:t>）</w:t>
      </w:r>
    </w:p>
    <w:tbl>
      <w:tblPr>
        <w:tblStyle w:val="6"/>
        <w:tblW w:w="925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7"/>
        <w:gridCol w:w="649"/>
        <w:gridCol w:w="60"/>
        <w:gridCol w:w="1071"/>
        <w:gridCol w:w="347"/>
        <w:gridCol w:w="408"/>
        <w:gridCol w:w="377"/>
        <w:gridCol w:w="171"/>
        <w:gridCol w:w="96"/>
        <w:gridCol w:w="758"/>
        <w:gridCol w:w="392"/>
        <w:gridCol w:w="180"/>
        <w:gridCol w:w="420"/>
        <w:gridCol w:w="269"/>
        <w:gridCol w:w="482"/>
        <w:gridCol w:w="89"/>
        <w:gridCol w:w="48"/>
        <w:gridCol w:w="246"/>
        <w:gridCol w:w="1743"/>
      </w:tblGrid>
      <w:tr w14:paraId="53BF8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</w:trPr>
        <w:tc>
          <w:tcPr>
            <w:tcW w:w="1447" w:type="dxa"/>
            <w:vAlign w:val="center"/>
          </w:tcPr>
          <w:p w14:paraId="028470A7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ascii="黑体" w:eastAsia="黑体"/>
                <w:b/>
                <w:szCs w:val="21"/>
              </w:rPr>
              <w:t>采购名称</w:t>
            </w:r>
          </w:p>
        </w:tc>
        <w:tc>
          <w:tcPr>
            <w:tcW w:w="7806" w:type="dxa"/>
            <w:gridSpan w:val="18"/>
            <w:vAlign w:val="center"/>
          </w:tcPr>
          <w:p w14:paraId="2CCA92B4">
            <w:pPr>
              <w:jc w:val="left"/>
              <w:rPr>
                <w:rFonts w:ascii="黑体" w:eastAsia="黑体"/>
                <w:sz w:val="24"/>
              </w:rPr>
            </w:pPr>
          </w:p>
        </w:tc>
      </w:tr>
      <w:tr w14:paraId="53C0DA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447" w:type="dxa"/>
            <w:vAlign w:val="center"/>
          </w:tcPr>
          <w:p w14:paraId="493C6884">
            <w:pPr>
              <w:jc w:val="center"/>
              <w:rPr>
                <w:rFonts w:hint="default" w:ascii="黑体" w:eastAsia="黑体"/>
                <w:b w:val="0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黑体" w:eastAsia="黑体"/>
                <w:b/>
                <w:bCs w:val="0"/>
                <w:sz w:val="21"/>
                <w:szCs w:val="21"/>
                <w:lang w:val="en-US" w:eastAsia="zh-CN"/>
              </w:rPr>
              <w:t>采购类型</w:t>
            </w:r>
          </w:p>
        </w:tc>
        <w:tc>
          <w:tcPr>
            <w:tcW w:w="7806" w:type="dxa"/>
            <w:gridSpan w:val="18"/>
            <w:vAlign w:val="center"/>
          </w:tcPr>
          <w:p w14:paraId="24E8C9B1">
            <w:pPr>
              <w:spacing w:beforeLines="0" w:afterLines="0"/>
              <w:jc w:val="left"/>
              <w:rPr>
                <w:rFonts w:hint="eastAsia" w:ascii="仿宋" w:hAnsi="仿宋" w:eastAsia="仿宋"/>
                <w:color w:val="000000"/>
                <w:sz w:val="23"/>
                <w:szCs w:val="24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4"/>
                <w:lang w:eastAsia="zh-CN"/>
              </w:rPr>
              <w:t>□</w:t>
            </w:r>
            <w:r>
              <w:rPr>
                <w:rFonts w:hint="eastAsia" w:ascii="仿宋" w:hAnsi="仿宋" w:eastAsia="仿宋"/>
                <w:color w:val="000000"/>
                <w:sz w:val="23"/>
                <w:szCs w:val="24"/>
              </w:rPr>
              <w:t>家具 □其他货物</w:t>
            </w:r>
            <w:r>
              <w:rPr>
                <w:rFonts w:hint="eastAsia" w:ascii="仿宋" w:hAnsi="仿宋" w:eastAsia="仿宋"/>
                <w:color w:val="000000"/>
                <w:sz w:val="23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000000"/>
                <w:sz w:val="23"/>
                <w:szCs w:val="24"/>
              </w:rPr>
              <w:t>□服务</w:t>
            </w:r>
            <w:r>
              <w:rPr>
                <w:rFonts w:hint="eastAsia" w:ascii="仿宋" w:hAnsi="仿宋" w:eastAsia="仿宋"/>
                <w:color w:val="000000"/>
                <w:sz w:val="23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000000"/>
                <w:sz w:val="23"/>
                <w:szCs w:val="24"/>
                <w:lang w:val="en-US" w:eastAsia="zh-CN"/>
              </w:rPr>
              <w:t>非工程类）</w:t>
            </w:r>
            <w:r>
              <w:rPr>
                <w:rFonts w:hint="eastAsia" w:ascii="仿宋" w:hAnsi="仿宋" w:eastAsia="仿宋"/>
                <w:color w:val="000000"/>
                <w:sz w:val="23"/>
                <w:szCs w:val="24"/>
              </w:rPr>
              <w:t xml:space="preserve"> </w:t>
            </w:r>
          </w:p>
          <w:p w14:paraId="7FAF3AD3">
            <w:pPr>
              <w:spacing w:beforeLines="0" w:afterLines="0"/>
              <w:jc w:val="left"/>
              <w:rPr>
                <w:rFonts w:hint="default" w:ascii="黑体" w:eastAsia="仿宋"/>
                <w:b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3"/>
                <w:szCs w:val="24"/>
              </w:rPr>
              <w:t>□工程</w:t>
            </w:r>
            <w:r>
              <w:rPr>
                <w:rFonts w:hint="eastAsia" w:ascii="仿宋" w:hAnsi="仿宋" w:eastAsia="仿宋"/>
                <w:color w:val="000000"/>
                <w:sz w:val="23"/>
                <w:szCs w:val="24"/>
                <w:lang w:eastAsia="zh-CN"/>
              </w:rPr>
              <w:t>（</w:t>
            </w:r>
            <w:r>
              <w:rPr>
                <w:rFonts w:hint="eastAsia" w:ascii="仿宋" w:hAnsi="仿宋" w:eastAsia="仿宋"/>
                <w:color w:val="000000"/>
                <w:sz w:val="23"/>
                <w:szCs w:val="24"/>
                <w:lang w:val="en-US" w:eastAsia="zh-CN"/>
              </w:rPr>
              <w:t>含工程相关服务）</w:t>
            </w:r>
          </w:p>
        </w:tc>
      </w:tr>
      <w:tr w14:paraId="605BA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447" w:type="dxa"/>
            <w:vAlign w:val="center"/>
          </w:tcPr>
          <w:p w14:paraId="045C4AB6">
            <w:pPr>
              <w:jc w:val="center"/>
              <w:rPr>
                <w:rFonts w:hint="default" w:ascii="黑体" w:eastAsia="黑体"/>
                <w:b/>
                <w:szCs w:val="21"/>
                <w:lang w:val="en-US" w:eastAsia="zh-CN"/>
              </w:rPr>
            </w:pPr>
            <w:r>
              <w:rPr>
                <w:rFonts w:hint="eastAsia" w:ascii="黑体" w:eastAsia="黑体"/>
                <w:b/>
                <w:szCs w:val="21"/>
                <w:lang w:val="en-US" w:eastAsia="zh-CN"/>
              </w:rPr>
              <w:t>单价（元）</w:t>
            </w:r>
          </w:p>
        </w:tc>
        <w:tc>
          <w:tcPr>
            <w:tcW w:w="1780" w:type="dxa"/>
            <w:gridSpan w:val="3"/>
            <w:vAlign w:val="center"/>
          </w:tcPr>
          <w:p w14:paraId="5B5CFBE0">
            <w:pPr>
              <w:rPr>
                <w:rFonts w:hint="default" w:ascii="黑体" w:eastAsia="黑体"/>
                <w:b/>
                <w:szCs w:val="21"/>
                <w:lang w:val="en-US" w:eastAsia="zh-CN"/>
              </w:rPr>
            </w:pPr>
          </w:p>
        </w:tc>
        <w:tc>
          <w:tcPr>
            <w:tcW w:w="1399" w:type="dxa"/>
            <w:gridSpan w:val="5"/>
            <w:vAlign w:val="center"/>
          </w:tcPr>
          <w:p w14:paraId="5E591D48">
            <w:pPr>
              <w:jc w:val="center"/>
              <w:rPr>
                <w:rFonts w:hint="default" w:ascii="黑体" w:eastAsia="黑体"/>
                <w:b/>
                <w:szCs w:val="21"/>
                <w:lang w:val="en-US" w:eastAsia="zh-CN"/>
              </w:rPr>
            </w:pPr>
            <w:r>
              <w:rPr>
                <w:rFonts w:hint="eastAsia" w:ascii="黑体" w:eastAsia="黑体"/>
                <w:b/>
                <w:szCs w:val="21"/>
              </w:rPr>
              <w:t>采购数量</w:t>
            </w:r>
          </w:p>
        </w:tc>
        <w:tc>
          <w:tcPr>
            <w:tcW w:w="1330" w:type="dxa"/>
            <w:gridSpan w:val="3"/>
            <w:vAlign w:val="center"/>
          </w:tcPr>
          <w:p w14:paraId="32FEC16C">
            <w:pPr>
              <w:rPr>
                <w:rFonts w:hint="default" w:ascii="黑体" w:eastAsia="黑体"/>
                <w:b/>
                <w:szCs w:val="21"/>
                <w:lang w:val="en-US" w:eastAsia="zh-CN"/>
              </w:rPr>
            </w:pPr>
          </w:p>
        </w:tc>
        <w:tc>
          <w:tcPr>
            <w:tcW w:w="1171" w:type="dxa"/>
            <w:gridSpan w:val="3"/>
            <w:vAlign w:val="center"/>
          </w:tcPr>
          <w:p w14:paraId="7EFF7726">
            <w:pPr>
              <w:rPr>
                <w:rFonts w:hint="default" w:ascii="黑体" w:eastAsia="黑体"/>
                <w:b/>
                <w:szCs w:val="21"/>
                <w:lang w:val="en-US" w:eastAsia="zh-CN"/>
              </w:rPr>
            </w:pPr>
            <w:r>
              <w:rPr>
                <w:rFonts w:hint="eastAsia" w:ascii="黑体" w:eastAsia="黑体"/>
                <w:b/>
                <w:szCs w:val="21"/>
                <w:lang w:val="en-US" w:eastAsia="zh-CN"/>
              </w:rPr>
              <w:t>总价（元）</w:t>
            </w:r>
          </w:p>
        </w:tc>
        <w:tc>
          <w:tcPr>
            <w:tcW w:w="2126" w:type="dxa"/>
            <w:gridSpan w:val="4"/>
            <w:vAlign w:val="center"/>
          </w:tcPr>
          <w:p w14:paraId="565CEA0B">
            <w:pPr>
              <w:rPr>
                <w:rFonts w:hint="default" w:ascii="黑体" w:eastAsia="黑体"/>
                <w:b/>
                <w:szCs w:val="21"/>
                <w:lang w:val="en-US" w:eastAsia="zh-CN"/>
              </w:rPr>
            </w:pPr>
          </w:p>
        </w:tc>
      </w:tr>
      <w:tr w14:paraId="7CC68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</w:trPr>
        <w:tc>
          <w:tcPr>
            <w:tcW w:w="1447" w:type="dxa"/>
            <w:vAlign w:val="center"/>
          </w:tcPr>
          <w:p w14:paraId="64E8B882">
            <w:pPr>
              <w:jc w:val="center"/>
              <w:rPr>
                <w:rFonts w:hint="eastAsia"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经费项目号</w:t>
            </w:r>
          </w:p>
          <w:p w14:paraId="26F4B0BF">
            <w:pPr>
              <w:jc w:val="center"/>
              <w:rPr>
                <w:rFonts w:hint="default" w:ascii="黑体" w:eastAsia="黑体"/>
                <w:b/>
                <w:szCs w:val="21"/>
                <w:lang w:val="en-US" w:eastAsia="zh-CN"/>
              </w:rPr>
            </w:pPr>
            <w:r>
              <w:rPr>
                <w:rFonts w:hint="eastAsia" w:ascii="黑体" w:eastAsia="黑体"/>
                <w:b w:val="0"/>
                <w:bCs/>
                <w:sz w:val="18"/>
                <w:szCs w:val="18"/>
                <w:lang w:val="en-US" w:eastAsia="zh-CN"/>
              </w:rPr>
              <w:t>部门号+项目号</w:t>
            </w:r>
          </w:p>
        </w:tc>
        <w:tc>
          <w:tcPr>
            <w:tcW w:w="2912" w:type="dxa"/>
            <w:gridSpan w:val="6"/>
            <w:vAlign w:val="center"/>
          </w:tcPr>
          <w:p w14:paraId="1000B278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1597" w:type="dxa"/>
            <w:gridSpan w:val="5"/>
            <w:vAlign w:val="center"/>
          </w:tcPr>
          <w:p w14:paraId="32EDD16F">
            <w:pPr>
              <w:jc w:val="center"/>
              <w:rPr>
                <w:rFonts w:hint="default" w:ascii="黑体" w:eastAsia="黑体"/>
                <w:b w:val="0"/>
                <w:bCs/>
                <w:szCs w:val="21"/>
                <w:lang w:val="en-US" w:eastAsia="zh-CN"/>
              </w:rPr>
            </w:pPr>
            <w:r>
              <w:rPr>
                <w:rFonts w:hint="eastAsia" w:ascii="黑体" w:eastAsia="黑体"/>
                <w:b/>
                <w:szCs w:val="21"/>
                <w:lang w:val="en-US" w:eastAsia="zh-CN"/>
              </w:rPr>
              <w:t>经费负责人</w:t>
            </w:r>
          </w:p>
        </w:tc>
        <w:tc>
          <w:tcPr>
            <w:tcW w:w="3297" w:type="dxa"/>
            <w:gridSpan w:val="7"/>
            <w:vAlign w:val="center"/>
          </w:tcPr>
          <w:p w14:paraId="335CB946">
            <w:pPr>
              <w:rPr>
                <w:rFonts w:hint="default" w:ascii="黑体" w:eastAsia="黑体"/>
                <w:b/>
                <w:szCs w:val="21"/>
                <w:lang w:val="en-US" w:eastAsia="zh-CN"/>
              </w:rPr>
            </w:pPr>
          </w:p>
        </w:tc>
      </w:tr>
      <w:tr w14:paraId="13706B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9253" w:type="dxa"/>
            <w:gridSpan w:val="19"/>
            <w:vAlign w:val="center"/>
          </w:tcPr>
          <w:p w14:paraId="79890C4B">
            <w:pPr>
              <w:jc w:val="center"/>
              <w:rPr>
                <w:rFonts w:hint="default" w:ascii="黑体" w:eastAsia="黑体"/>
                <w:b/>
                <w:szCs w:val="21"/>
                <w:lang w:val="en-US"/>
              </w:rPr>
            </w:pPr>
            <w:r>
              <w:rPr>
                <w:rFonts w:hint="eastAsia" w:ascii="黑体" w:eastAsia="黑体"/>
                <w:b/>
                <w:szCs w:val="21"/>
                <w:lang w:val="en-US" w:eastAsia="zh-CN"/>
              </w:rPr>
              <w:t>线下比价请填写以下信息</w:t>
            </w:r>
          </w:p>
        </w:tc>
      </w:tr>
      <w:tr w14:paraId="0FD45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1447" w:type="dxa"/>
            <w:vMerge w:val="restart"/>
            <w:vAlign w:val="center"/>
          </w:tcPr>
          <w:p w14:paraId="31CC6CF9">
            <w:pPr>
              <w:jc w:val="left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比价小组</w:t>
            </w:r>
          </w:p>
          <w:p w14:paraId="68F41E36">
            <w:pPr>
              <w:jc w:val="left"/>
              <w:rPr>
                <w:rFonts w:hint="eastAsia"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成员信息</w:t>
            </w:r>
          </w:p>
          <w:p w14:paraId="771A8653">
            <w:pPr>
              <w:jc w:val="lef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szCs w:val="21"/>
              </w:rPr>
              <w:t>（不少于3</w:t>
            </w:r>
            <w:r>
              <w:rPr>
                <w:rFonts w:hint="eastAsia" w:ascii="黑体" w:eastAsia="黑体"/>
                <w:szCs w:val="21"/>
                <w:lang w:val="en-US" w:eastAsia="zh-CN"/>
              </w:rPr>
              <w:t>名</w:t>
            </w:r>
            <w:r>
              <w:rPr>
                <w:rFonts w:hint="eastAsia" w:ascii="黑体" w:eastAsia="黑体"/>
                <w:szCs w:val="21"/>
              </w:rPr>
              <w:t>教师</w:t>
            </w:r>
            <w:r>
              <w:rPr>
                <w:rFonts w:hint="eastAsia" w:ascii="黑体" w:eastAsia="黑体"/>
                <w:szCs w:val="21"/>
                <w:lang w:eastAsia="zh-CN"/>
              </w:rPr>
              <w:t>，</w:t>
            </w:r>
            <w:r>
              <w:rPr>
                <w:rFonts w:hint="eastAsia" w:ascii="黑体" w:eastAsia="黑体"/>
                <w:szCs w:val="21"/>
                <w:lang w:val="en-US" w:eastAsia="zh-CN"/>
              </w:rPr>
              <w:t>其中</w:t>
            </w:r>
            <w:r>
              <w:rPr>
                <w:rFonts w:hint="eastAsia" w:ascii="黑体" w:eastAsia="黑体"/>
                <w:szCs w:val="21"/>
                <w:lang w:eastAsia="zh-CN"/>
              </w:rPr>
              <w:t>至少有1名副高及以上职称</w:t>
            </w:r>
            <w:r>
              <w:rPr>
                <w:rFonts w:hint="eastAsia" w:ascii="黑体" w:eastAsia="黑体"/>
                <w:szCs w:val="21"/>
                <w:lang w:val="en-US" w:eastAsia="zh-CN"/>
              </w:rPr>
              <w:t>教师</w:t>
            </w:r>
            <w:r>
              <w:rPr>
                <w:rFonts w:hint="eastAsia" w:ascii="黑体" w:eastAsia="黑体"/>
                <w:szCs w:val="21"/>
              </w:rPr>
              <w:t>）</w:t>
            </w:r>
          </w:p>
        </w:tc>
        <w:tc>
          <w:tcPr>
            <w:tcW w:w="709" w:type="dxa"/>
            <w:gridSpan w:val="2"/>
            <w:vAlign w:val="center"/>
          </w:tcPr>
          <w:p w14:paraId="1B5DCD65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418" w:type="dxa"/>
            <w:gridSpan w:val="2"/>
            <w:vAlign w:val="center"/>
          </w:tcPr>
          <w:p w14:paraId="625E9583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姓名</w:t>
            </w:r>
          </w:p>
        </w:tc>
        <w:tc>
          <w:tcPr>
            <w:tcW w:w="1810" w:type="dxa"/>
            <w:gridSpan w:val="5"/>
            <w:vAlign w:val="center"/>
          </w:tcPr>
          <w:p w14:paraId="22DEE5BB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所在单位</w:t>
            </w:r>
          </w:p>
        </w:tc>
        <w:tc>
          <w:tcPr>
            <w:tcW w:w="992" w:type="dxa"/>
            <w:gridSpan w:val="3"/>
            <w:vAlign w:val="center"/>
          </w:tcPr>
          <w:p w14:paraId="29FDA9D6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职称</w:t>
            </w:r>
          </w:p>
        </w:tc>
        <w:tc>
          <w:tcPr>
            <w:tcW w:w="1134" w:type="dxa"/>
            <w:gridSpan w:val="5"/>
            <w:vAlign w:val="center"/>
          </w:tcPr>
          <w:p w14:paraId="6B676526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电话</w:t>
            </w:r>
          </w:p>
        </w:tc>
        <w:tc>
          <w:tcPr>
            <w:tcW w:w="1743" w:type="dxa"/>
            <w:vAlign w:val="center"/>
          </w:tcPr>
          <w:p w14:paraId="5FF07520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手机</w:t>
            </w:r>
          </w:p>
        </w:tc>
      </w:tr>
      <w:tr w14:paraId="2241D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</w:trPr>
        <w:tc>
          <w:tcPr>
            <w:tcW w:w="1447" w:type="dxa"/>
            <w:vMerge w:val="continue"/>
            <w:vAlign w:val="center"/>
          </w:tcPr>
          <w:p w14:paraId="0876DFF5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64CFB5F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组长</w:t>
            </w:r>
          </w:p>
        </w:tc>
        <w:tc>
          <w:tcPr>
            <w:tcW w:w="1418" w:type="dxa"/>
            <w:gridSpan w:val="2"/>
            <w:vAlign w:val="center"/>
          </w:tcPr>
          <w:p w14:paraId="399CEC78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810" w:type="dxa"/>
            <w:gridSpan w:val="5"/>
            <w:vAlign w:val="center"/>
          </w:tcPr>
          <w:p w14:paraId="0EF084B9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5E499B03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14:paraId="58CAB40E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743" w:type="dxa"/>
            <w:vAlign w:val="center"/>
          </w:tcPr>
          <w:p w14:paraId="5BE06C1F">
            <w:pPr>
              <w:rPr>
                <w:rFonts w:ascii="黑体" w:eastAsia="黑体"/>
                <w:b/>
                <w:szCs w:val="21"/>
              </w:rPr>
            </w:pPr>
          </w:p>
        </w:tc>
      </w:tr>
      <w:tr w14:paraId="3938D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</w:trPr>
        <w:tc>
          <w:tcPr>
            <w:tcW w:w="1447" w:type="dxa"/>
            <w:vMerge w:val="continue"/>
            <w:vAlign w:val="center"/>
          </w:tcPr>
          <w:p w14:paraId="701107AE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0DA49F2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成员</w:t>
            </w:r>
          </w:p>
        </w:tc>
        <w:tc>
          <w:tcPr>
            <w:tcW w:w="1418" w:type="dxa"/>
            <w:gridSpan w:val="2"/>
            <w:vAlign w:val="center"/>
          </w:tcPr>
          <w:p w14:paraId="75CBC450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810" w:type="dxa"/>
            <w:gridSpan w:val="5"/>
            <w:vAlign w:val="center"/>
          </w:tcPr>
          <w:p w14:paraId="6D04A380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4B22D4F0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14:paraId="530F3323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743" w:type="dxa"/>
            <w:vAlign w:val="center"/>
          </w:tcPr>
          <w:p w14:paraId="76D6238B">
            <w:pPr>
              <w:rPr>
                <w:rFonts w:ascii="黑体" w:eastAsia="黑体"/>
                <w:b/>
                <w:szCs w:val="21"/>
              </w:rPr>
            </w:pPr>
          </w:p>
        </w:tc>
      </w:tr>
      <w:tr w14:paraId="3857D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47" w:type="dxa"/>
            <w:vMerge w:val="continue"/>
            <w:vAlign w:val="center"/>
          </w:tcPr>
          <w:p w14:paraId="5059E088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B81D742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成员</w:t>
            </w:r>
          </w:p>
        </w:tc>
        <w:tc>
          <w:tcPr>
            <w:tcW w:w="1418" w:type="dxa"/>
            <w:gridSpan w:val="2"/>
            <w:vAlign w:val="center"/>
          </w:tcPr>
          <w:p w14:paraId="4E8EF3E9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810" w:type="dxa"/>
            <w:gridSpan w:val="5"/>
            <w:vAlign w:val="center"/>
          </w:tcPr>
          <w:p w14:paraId="5BEBC11C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992" w:type="dxa"/>
            <w:gridSpan w:val="3"/>
            <w:vAlign w:val="center"/>
          </w:tcPr>
          <w:p w14:paraId="28D32BCF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134" w:type="dxa"/>
            <w:gridSpan w:val="5"/>
            <w:vAlign w:val="center"/>
          </w:tcPr>
          <w:p w14:paraId="73A901FB">
            <w:pPr>
              <w:rPr>
                <w:rFonts w:ascii="黑体" w:eastAsia="黑体"/>
                <w:b/>
                <w:szCs w:val="21"/>
              </w:rPr>
            </w:pPr>
          </w:p>
        </w:tc>
        <w:tc>
          <w:tcPr>
            <w:tcW w:w="1743" w:type="dxa"/>
            <w:vAlign w:val="center"/>
          </w:tcPr>
          <w:p w14:paraId="74DEE9D3">
            <w:pPr>
              <w:rPr>
                <w:rFonts w:ascii="黑体" w:eastAsia="黑体"/>
                <w:b/>
                <w:szCs w:val="21"/>
              </w:rPr>
            </w:pPr>
          </w:p>
        </w:tc>
      </w:tr>
      <w:tr w14:paraId="3B1EE1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447" w:type="dxa"/>
            <w:vMerge w:val="restart"/>
            <w:vAlign w:val="center"/>
          </w:tcPr>
          <w:p w14:paraId="249DB7BF">
            <w:pPr>
              <w:jc w:val="left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b/>
                <w:szCs w:val="21"/>
              </w:rPr>
              <w:t>供货商报价信息</w:t>
            </w:r>
            <w:r>
              <w:rPr>
                <w:rFonts w:hint="eastAsia" w:ascii="黑体" w:eastAsia="黑体"/>
                <w:szCs w:val="21"/>
              </w:rPr>
              <w:t>(不少于三家、按总报价由低到高排序)</w:t>
            </w:r>
          </w:p>
        </w:tc>
        <w:tc>
          <w:tcPr>
            <w:tcW w:w="3083" w:type="dxa"/>
            <w:gridSpan w:val="7"/>
            <w:vAlign w:val="center"/>
          </w:tcPr>
          <w:p w14:paraId="73D9265E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公司名称</w:t>
            </w:r>
          </w:p>
        </w:tc>
        <w:tc>
          <w:tcPr>
            <w:tcW w:w="1246" w:type="dxa"/>
            <w:gridSpan w:val="3"/>
            <w:vAlign w:val="center"/>
          </w:tcPr>
          <w:p w14:paraId="5CF3B533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总报价</w:t>
            </w:r>
          </w:p>
        </w:tc>
        <w:tc>
          <w:tcPr>
            <w:tcW w:w="1440" w:type="dxa"/>
            <w:gridSpan w:val="5"/>
            <w:vAlign w:val="center"/>
          </w:tcPr>
          <w:p w14:paraId="274864AD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公司联系人</w:t>
            </w:r>
          </w:p>
        </w:tc>
        <w:tc>
          <w:tcPr>
            <w:tcW w:w="2037" w:type="dxa"/>
            <w:gridSpan w:val="3"/>
            <w:vAlign w:val="center"/>
          </w:tcPr>
          <w:p w14:paraId="270CB78A">
            <w:pPr>
              <w:jc w:val="center"/>
              <w:rPr>
                <w:rFonts w:ascii="黑体" w:eastAsia="黑体"/>
                <w:b/>
                <w:szCs w:val="21"/>
              </w:rPr>
            </w:pPr>
            <w:r>
              <w:rPr>
                <w:rFonts w:hint="eastAsia" w:ascii="黑体" w:eastAsia="黑体"/>
                <w:b/>
                <w:szCs w:val="21"/>
              </w:rPr>
              <w:t>手机及公司电话</w:t>
            </w:r>
          </w:p>
        </w:tc>
      </w:tr>
      <w:tr w14:paraId="72F5A3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447" w:type="dxa"/>
            <w:vMerge w:val="continue"/>
            <w:vAlign w:val="center"/>
          </w:tcPr>
          <w:p w14:paraId="29967BC3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3083" w:type="dxa"/>
            <w:gridSpan w:val="7"/>
            <w:vAlign w:val="center"/>
          </w:tcPr>
          <w:p w14:paraId="0159C4AA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51AE2AE7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440" w:type="dxa"/>
            <w:gridSpan w:val="5"/>
            <w:vAlign w:val="center"/>
          </w:tcPr>
          <w:p w14:paraId="02C6A77D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2037" w:type="dxa"/>
            <w:gridSpan w:val="3"/>
            <w:vAlign w:val="center"/>
          </w:tcPr>
          <w:p w14:paraId="58EB52C7">
            <w:pPr>
              <w:rPr>
                <w:rFonts w:ascii="黑体" w:eastAsia="黑体"/>
                <w:szCs w:val="21"/>
              </w:rPr>
            </w:pPr>
          </w:p>
        </w:tc>
      </w:tr>
      <w:tr w14:paraId="24566B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447" w:type="dxa"/>
            <w:vMerge w:val="continue"/>
            <w:vAlign w:val="center"/>
          </w:tcPr>
          <w:p w14:paraId="71255279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3083" w:type="dxa"/>
            <w:gridSpan w:val="7"/>
            <w:vAlign w:val="center"/>
          </w:tcPr>
          <w:p w14:paraId="04D70585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3F1DCEFB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440" w:type="dxa"/>
            <w:gridSpan w:val="5"/>
            <w:vAlign w:val="center"/>
          </w:tcPr>
          <w:p w14:paraId="29E04668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2037" w:type="dxa"/>
            <w:gridSpan w:val="3"/>
            <w:vAlign w:val="center"/>
          </w:tcPr>
          <w:p w14:paraId="1E6F659E">
            <w:pPr>
              <w:rPr>
                <w:rFonts w:ascii="黑体" w:eastAsia="黑体"/>
                <w:szCs w:val="21"/>
              </w:rPr>
            </w:pPr>
          </w:p>
        </w:tc>
      </w:tr>
      <w:tr w14:paraId="64B66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47" w:type="dxa"/>
            <w:vMerge w:val="continue"/>
            <w:vAlign w:val="center"/>
          </w:tcPr>
          <w:p w14:paraId="43DCFB29">
            <w:pPr>
              <w:jc w:val="center"/>
              <w:rPr>
                <w:rFonts w:ascii="黑体" w:eastAsia="黑体"/>
                <w:sz w:val="24"/>
              </w:rPr>
            </w:pPr>
          </w:p>
        </w:tc>
        <w:tc>
          <w:tcPr>
            <w:tcW w:w="3083" w:type="dxa"/>
            <w:gridSpan w:val="7"/>
            <w:vAlign w:val="center"/>
          </w:tcPr>
          <w:p w14:paraId="54A130D5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246" w:type="dxa"/>
            <w:gridSpan w:val="3"/>
            <w:vAlign w:val="center"/>
          </w:tcPr>
          <w:p w14:paraId="64E22A95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1440" w:type="dxa"/>
            <w:gridSpan w:val="5"/>
            <w:vAlign w:val="center"/>
          </w:tcPr>
          <w:p w14:paraId="201CC5B0">
            <w:pPr>
              <w:rPr>
                <w:rFonts w:ascii="黑体" w:eastAsia="黑体"/>
                <w:szCs w:val="21"/>
              </w:rPr>
            </w:pPr>
          </w:p>
        </w:tc>
        <w:tc>
          <w:tcPr>
            <w:tcW w:w="2037" w:type="dxa"/>
            <w:gridSpan w:val="3"/>
            <w:vAlign w:val="center"/>
          </w:tcPr>
          <w:p w14:paraId="0425EC6B">
            <w:pPr>
              <w:rPr>
                <w:rFonts w:ascii="黑体" w:eastAsia="黑体"/>
                <w:szCs w:val="21"/>
              </w:rPr>
            </w:pPr>
          </w:p>
        </w:tc>
      </w:tr>
      <w:tr w14:paraId="24B668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4" w:hRule="atLeast"/>
        </w:trPr>
        <w:tc>
          <w:tcPr>
            <w:tcW w:w="1447" w:type="dxa"/>
            <w:vAlign w:val="center"/>
          </w:tcPr>
          <w:p w14:paraId="72C222C1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比价情况</w:t>
            </w:r>
          </w:p>
          <w:p w14:paraId="31D919A6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说明</w:t>
            </w:r>
          </w:p>
        </w:tc>
        <w:tc>
          <w:tcPr>
            <w:tcW w:w="7806" w:type="dxa"/>
            <w:gridSpan w:val="18"/>
          </w:tcPr>
          <w:p w14:paraId="4AE9DCF1">
            <w:pPr>
              <w:rPr>
                <w:rFonts w:ascii="黑体" w:eastAsia="黑体"/>
                <w:b/>
                <w:sz w:val="18"/>
              </w:rPr>
            </w:pPr>
            <w:r>
              <w:rPr>
                <w:rFonts w:ascii="黑体" w:eastAsia="黑体"/>
                <w:b/>
                <w:sz w:val="18"/>
              </w:rPr>
              <w:t>一</w:t>
            </w:r>
            <w:r>
              <w:rPr>
                <w:rFonts w:hint="eastAsia" w:ascii="黑体" w:eastAsia="黑体"/>
                <w:b/>
                <w:sz w:val="18"/>
              </w:rPr>
              <w:t>、供应商报价情况比较：</w:t>
            </w:r>
          </w:p>
          <w:p w14:paraId="0F2FC083">
            <w:pPr>
              <w:rPr>
                <w:rFonts w:ascii="黑体" w:eastAsia="黑体"/>
                <w:b/>
                <w:sz w:val="18"/>
              </w:rPr>
            </w:pPr>
            <w:r>
              <w:rPr>
                <w:rFonts w:hint="eastAsia" w:ascii="黑体" w:eastAsia="黑体"/>
                <w:sz w:val="18"/>
                <w:highlight w:val="none"/>
                <w:lang w:eastAsia="zh-CN"/>
              </w:rPr>
              <w:t>（</w:t>
            </w:r>
            <w:r>
              <w:rPr>
                <w:rFonts w:hint="eastAsia" w:ascii="黑体" w:eastAsia="黑体"/>
                <w:sz w:val="18"/>
                <w:highlight w:val="none"/>
              </w:rPr>
              <w:t>对以上供应商的报价情况进行说明，包括品牌、型号、技术参数、报价情况、售后服务、到货时间等进行比较。</w:t>
            </w:r>
            <w:r>
              <w:rPr>
                <w:rFonts w:hint="eastAsia" w:ascii="黑体" w:eastAsia="黑体"/>
                <w:sz w:val="18"/>
                <w:highlight w:val="none"/>
                <w:lang w:val="en-US" w:eastAsia="zh-CN"/>
              </w:rPr>
              <w:t>请</w:t>
            </w:r>
            <w:r>
              <w:rPr>
                <w:rFonts w:hint="eastAsia" w:ascii="黑体" w:eastAsia="黑体"/>
                <w:sz w:val="18"/>
                <w:highlight w:val="none"/>
              </w:rPr>
              <w:t>提供上述供应商的报价单</w:t>
            </w:r>
            <w:r>
              <w:rPr>
                <w:rFonts w:hint="eastAsia" w:ascii="黑体" w:eastAsia="黑体"/>
                <w:sz w:val="18"/>
                <w:highlight w:val="none"/>
                <w:lang w:val="en-US" w:eastAsia="zh-CN"/>
              </w:rPr>
              <w:t>等证明文件</w:t>
            </w:r>
            <w:r>
              <w:rPr>
                <w:rFonts w:hint="eastAsia" w:ascii="黑体" w:eastAsia="黑体"/>
                <w:sz w:val="18"/>
                <w:highlight w:val="none"/>
              </w:rPr>
              <w:t>。</w:t>
            </w:r>
            <w:r>
              <w:rPr>
                <w:rFonts w:hint="eastAsia" w:ascii="黑体" w:eastAsia="黑体"/>
                <w:sz w:val="18"/>
                <w:highlight w:val="none"/>
                <w:lang w:val="en-US" w:eastAsia="zh-CN"/>
              </w:rPr>
              <w:t>可另附详细说明）</w:t>
            </w:r>
          </w:p>
          <w:p w14:paraId="7198B381">
            <w:pPr>
              <w:ind w:firstLine="360" w:firstLineChars="200"/>
              <w:rPr>
                <w:rFonts w:hint="default" w:ascii="黑体" w:eastAsia="黑体"/>
                <w:sz w:val="18"/>
                <w:lang w:val="en-US" w:eastAsia="zh-CN"/>
              </w:rPr>
            </w:pPr>
          </w:p>
          <w:p w14:paraId="06EBE5E9">
            <w:pPr>
              <w:ind w:firstLine="360" w:firstLineChars="200"/>
              <w:rPr>
                <w:rFonts w:hint="default" w:ascii="黑体" w:eastAsia="黑体"/>
                <w:sz w:val="18"/>
                <w:lang w:val="en-US" w:eastAsia="zh-CN"/>
              </w:rPr>
            </w:pPr>
          </w:p>
          <w:p w14:paraId="5819826C">
            <w:pPr>
              <w:ind w:firstLine="360" w:firstLineChars="200"/>
              <w:rPr>
                <w:rFonts w:hint="default" w:ascii="黑体" w:eastAsia="黑体"/>
                <w:sz w:val="18"/>
                <w:lang w:val="en-US" w:eastAsia="zh-CN"/>
              </w:rPr>
            </w:pPr>
          </w:p>
          <w:p w14:paraId="1C06C500">
            <w:pPr>
              <w:ind w:firstLine="360" w:firstLineChars="200"/>
              <w:rPr>
                <w:rFonts w:hint="eastAsia" w:ascii="黑体" w:eastAsia="黑体"/>
                <w:sz w:val="18"/>
              </w:rPr>
            </w:pPr>
          </w:p>
          <w:p w14:paraId="17C2E9FB">
            <w:pPr>
              <w:rPr>
                <w:rFonts w:ascii="黑体" w:eastAsia="黑体"/>
                <w:sz w:val="18"/>
              </w:rPr>
            </w:pPr>
            <w:r>
              <w:rPr>
                <w:rFonts w:hint="eastAsia" w:ascii="黑体" w:eastAsia="黑体"/>
                <w:b/>
                <w:sz w:val="18"/>
                <w:lang w:val="en-US" w:eastAsia="zh-CN"/>
              </w:rPr>
              <w:t>二</w:t>
            </w:r>
            <w:r>
              <w:rPr>
                <w:rFonts w:hint="eastAsia" w:ascii="黑体" w:eastAsia="黑体"/>
                <w:b/>
                <w:sz w:val="18"/>
              </w:rPr>
              <w:t>、</w:t>
            </w:r>
            <w:r>
              <w:rPr>
                <w:rFonts w:ascii="黑体" w:eastAsia="黑体"/>
                <w:b/>
                <w:sz w:val="18"/>
              </w:rPr>
              <w:t>比价结果</w:t>
            </w:r>
            <w:r>
              <w:rPr>
                <w:rFonts w:hint="eastAsia" w:ascii="黑体" w:eastAsia="黑体"/>
                <w:b/>
                <w:sz w:val="18"/>
              </w:rPr>
              <w:t>：</w:t>
            </w:r>
            <w:r>
              <w:rPr>
                <w:rFonts w:hint="eastAsia" w:ascii="黑体" w:eastAsia="黑体"/>
                <w:sz w:val="18"/>
              </w:rPr>
              <w:t>拟选择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         </w:t>
            </w:r>
            <w:r>
              <w:rPr>
                <w:rFonts w:ascii="黑体" w:eastAsia="黑体"/>
                <w:sz w:val="18"/>
                <w:u w:val="single"/>
              </w:rPr>
              <w:t xml:space="preserve">      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</w:t>
            </w:r>
            <w:r>
              <w:rPr>
                <w:rFonts w:hint="eastAsia" w:ascii="黑体" w:eastAsia="黑体"/>
                <w:sz w:val="18"/>
              </w:rPr>
              <w:t>供货，单价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   </w:t>
            </w:r>
            <w:r>
              <w:rPr>
                <w:rFonts w:hint="eastAsia" w:ascii="黑体" w:eastAsia="黑体"/>
                <w:sz w:val="18"/>
              </w:rPr>
              <w:t>元，数量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</w:t>
            </w:r>
            <w:r>
              <w:rPr>
                <w:rFonts w:hint="eastAsia" w:ascii="黑体" w:eastAsia="黑体"/>
                <w:sz w:val="18"/>
              </w:rPr>
              <w:t>，</w:t>
            </w:r>
          </w:p>
          <w:p w14:paraId="4267BA6E">
            <w:pPr>
              <w:ind w:firstLine="360" w:firstLineChars="200"/>
              <w:rPr>
                <w:rFonts w:ascii="黑体" w:eastAsia="黑体"/>
                <w:sz w:val="18"/>
              </w:rPr>
            </w:pPr>
            <w:r>
              <w:rPr>
                <w:rFonts w:hint="eastAsia" w:ascii="黑体" w:eastAsia="黑体"/>
                <w:sz w:val="18"/>
              </w:rPr>
              <w:t>总报价</w:t>
            </w:r>
            <w:r>
              <w:rPr>
                <w:rFonts w:hint="eastAsia" w:ascii="黑体" w:eastAsia="黑体"/>
                <w:sz w:val="18"/>
                <w:u w:val="single"/>
              </w:rPr>
              <w:t xml:space="preserve">            </w:t>
            </w:r>
            <w:r>
              <w:rPr>
                <w:rFonts w:hint="eastAsia" w:ascii="黑体" w:eastAsia="黑体"/>
                <w:sz w:val="18"/>
              </w:rPr>
              <w:t>元。</w:t>
            </w:r>
          </w:p>
        </w:tc>
      </w:tr>
      <w:tr w14:paraId="729B11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6" w:hRule="atLeast"/>
        </w:trPr>
        <w:tc>
          <w:tcPr>
            <w:tcW w:w="1447" w:type="dxa"/>
            <w:vAlign w:val="center"/>
          </w:tcPr>
          <w:p w14:paraId="5D188242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比价小组</w:t>
            </w:r>
          </w:p>
          <w:p w14:paraId="7E8261C9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成员签字</w:t>
            </w:r>
          </w:p>
        </w:tc>
        <w:tc>
          <w:tcPr>
            <w:tcW w:w="7806" w:type="dxa"/>
            <w:gridSpan w:val="18"/>
          </w:tcPr>
          <w:p w14:paraId="4D37D19A">
            <w:pPr>
              <w:rPr>
                <w:rFonts w:ascii="黑体" w:eastAsia="黑体"/>
                <w:szCs w:val="21"/>
              </w:rPr>
            </w:pPr>
            <w:r>
              <w:rPr>
                <w:rFonts w:hint="eastAsia" w:ascii="黑体" w:eastAsia="黑体"/>
                <w:szCs w:val="21"/>
              </w:rPr>
              <w:t>询价小组成员签字：</w:t>
            </w:r>
          </w:p>
        </w:tc>
      </w:tr>
      <w:tr w14:paraId="27B661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447" w:type="dxa"/>
            <w:vAlign w:val="center"/>
          </w:tcPr>
          <w:p w14:paraId="34DDAA19">
            <w:pPr>
              <w:jc w:val="center"/>
              <w:rPr>
                <w:rFonts w:ascii="黑体" w:eastAsia="黑体"/>
                <w:b/>
                <w:sz w:val="24"/>
              </w:rPr>
            </w:pPr>
            <w:r>
              <w:rPr>
                <w:rFonts w:hint="eastAsia" w:ascii="黑体" w:eastAsia="黑体"/>
                <w:b/>
                <w:sz w:val="24"/>
              </w:rPr>
              <w:t>备  注</w:t>
            </w:r>
          </w:p>
        </w:tc>
        <w:tc>
          <w:tcPr>
            <w:tcW w:w="7806" w:type="dxa"/>
            <w:gridSpan w:val="18"/>
            <w:vAlign w:val="center"/>
          </w:tcPr>
          <w:p w14:paraId="587465BE"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hint="eastAsia" w:ascii="黑体" w:eastAsia="黑体"/>
                <w:sz w:val="18"/>
                <w:szCs w:val="15"/>
              </w:rPr>
              <w:t>请参考以下原则进行比价：</w:t>
            </w:r>
          </w:p>
          <w:p w14:paraId="4CABEE61"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ascii="黑体" w:eastAsia="黑体"/>
                <w:sz w:val="18"/>
                <w:szCs w:val="15"/>
              </w:rPr>
              <w:t>1</w:t>
            </w:r>
            <w:r>
              <w:rPr>
                <w:rFonts w:hint="eastAsia" w:ascii="黑体" w:eastAsia="黑体"/>
                <w:sz w:val="18"/>
                <w:szCs w:val="15"/>
              </w:rPr>
              <w:t>、在相同品牌型号下进行比较，选择价格最低者；价格相同的选择售后服务、到货时间等最优者。</w:t>
            </w:r>
          </w:p>
          <w:p w14:paraId="4CB65359"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ascii="黑体" w:eastAsia="黑体"/>
                <w:sz w:val="18"/>
                <w:szCs w:val="15"/>
              </w:rPr>
              <w:t>2</w:t>
            </w:r>
            <w:r>
              <w:rPr>
                <w:rFonts w:hint="eastAsia" w:ascii="黑体" w:eastAsia="黑体"/>
                <w:sz w:val="18"/>
                <w:szCs w:val="15"/>
              </w:rPr>
              <w:t>、市场上没有相同品牌型号的，在相同的指标、参数情况下进行比较，选择价格最低者；价格相同的选择售后服务、到货时间等最优者；</w:t>
            </w:r>
          </w:p>
          <w:p w14:paraId="0B3A34FC"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ascii="黑体" w:eastAsia="黑体"/>
                <w:sz w:val="18"/>
                <w:szCs w:val="15"/>
              </w:rPr>
              <w:t>3</w:t>
            </w:r>
            <w:r>
              <w:rPr>
                <w:rFonts w:hint="eastAsia" w:ascii="黑体" w:eastAsia="黑体"/>
                <w:sz w:val="18"/>
                <w:szCs w:val="15"/>
              </w:rPr>
              <w:t>、市场上没有相同的指标、参数的，选择指标、参数最优，价格最低者。</w:t>
            </w:r>
          </w:p>
        </w:tc>
      </w:tr>
      <w:tr w14:paraId="74DB7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47" w:type="dxa"/>
            <w:vAlign w:val="center"/>
          </w:tcPr>
          <w:p w14:paraId="728DDD2B">
            <w:pPr>
              <w:jc w:val="center"/>
              <w:rPr>
                <w:rFonts w:hint="eastAsia" w:ascii="黑体" w:eastAsia="黑体"/>
                <w:b w:val="0"/>
                <w:bCs/>
                <w:sz w:val="24"/>
              </w:rPr>
            </w:pPr>
            <w:r>
              <w:rPr>
                <w:rFonts w:hint="eastAsia" w:ascii="黑体" w:eastAsia="黑体"/>
                <w:b w:val="0"/>
                <w:bCs/>
                <w:sz w:val="21"/>
                <w:szCs w:val="21"/>
                <w:lang w:val="en-US" w:eastAsia="zh-CN"/>
              </w:rPr>
              <w:t>经办人联系方式</w:t>
            </w:r>
          </w:p>
        </w:tc>
        <w:tc>
          <w:tcPr>
            <w:tcW w:w="649" w:type="dxa"/>
            <w:shd w:val="clear" w:color="auto" w:fill="auto"/>
            <w:vAlign w:val="center"/>
          </w:tcPr>
          <w:p w14:paraId="7FEAF7D9">
            <w:pPr>
              <w:rPr>
                <w:rFonts w:hint="eastAsia" w:ascii="黑体" w:eastAsia="黑体" w:hAnsiTheme="minorHAnsi" w:cstheme="minorBidi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18"/>
                <w:szCs w:val="18"/>
                <w:lang w:val="en-US" w:eastAsia="zh-CN"/>
              </w:rPr>
              <w:t>姓名</w:t>
            </w:r>
          </w:p>
        </w:tc>
        <w:tc>
          <w:tcPr>
            <w:tcW w:w="1886" w:type="dxa"/>
            <w:gridSpan w:val="4"/>
            <w:shd w:val="clear" w:color="auto" w:fill="auto"/>
            <w:vAlign w:val="center"/>
          </w:tcPr>
          <w:p w14:paraId="03495EEC">
            <w:pPr>
              <w:rPr>
                <w:rFonts w:ascii="黑体" w:eastAsia="黑体" w:hAnsiTheme="minorHAnsi" w:cstheme="minorBidi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548" w:type="dxa"/>
            <w:gridSpan w:val="2"/>
            <w:shd w:val="clear" w:color="auto" w:fill="auto"/>
            <w:vAlign w:val="center"/>
          </w:tcPr>
          <w:p w14:paraId="30082F17">
            <w:pPr>
              <w:rPr>
                <w:rFonts w:hint="eastAsia" w:ascii="黑体" w:eastAsia="黑体" w:hAnsiTheme="minorHAnsi" w:cstheme="minorBidi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18"/>
                <w:szCs w:val="18"/>
                <w:lang w:val="en-US" w:eastAsia="zh-CN"/>
              </w:rPr>
              <w:t>电话</w:t>
            </w:r>
          </w:p>
        </w:tc>
        <w:tc>
          <w:tcPr>
            <w:tcW w:w="2115" w:type="dxa"/>
            <w:gridSpan w:val="6"/>
            <w:shd w:val="clear" w:color="auto" w:fill="auto"/>
            <w:vAlign w:val="center"/>
          </w:tcPr>
          <w:p w14:paraId="0D73749E">
            <w:pPr>
              <w:rPr>
                <w:rFonts w:ascii="黑体" w:eastAsia="黑体" w:hAnsiTheme="minorHAnsi" w:cstheme="minorBidi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619" w:type="dxa"/>
            <w:gridSpan w:val="3"/>
            <w:shd w:val="clear" w:color="auto" w:fill="auto"/>
            <w:vAlign w:val="center"/>
          </w:tcPr>
          <w:p w14:paraId="4C133FCF">
            <w:pPr>
              <w:rPr>
                <w:rFonts w:hint="eastAsia" w:ascii="黑体" w:eastAsia="黑体" w:hAnsiTheme="minorHAnsi" w:cstheme="minorBidi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黑体" w:eastAsia="黑体"/>
                <w:b w:val="0"/>
                <w:bCs/>
                <w:sz w:val="18"/>
                <w:szCs w:val="18"/>
                <w:lang w:val="en-US" w:eastAsia="zh-CN"/>
              </w:rPr>
              <w:t>邮箱</w:t>
            </w:r>
          </w:p>
        </w:tc>
        <w:tc>
          <w:tcPr>
            <w:tcW w:w="1989" w:type="dxa"/>
            <w:gridSpan w:val="2"/>
            <w:vAlign w:val="center"/>
          </w:tcPr>
          <w:p w14:paraId="6E286806"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</w:p>
        </w:tc>
      </w:tr>
      <w:tr w14:paraId="006AD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7" w:hRule="atLeast"/>
        </w:trPr>
        <w:tc>
          <w:tcPr>
            <w:tcW w:w="9253" w:type="dxa"/>
            <w:gridSpan w:val="19"/>
            <w:vAlign w:val="center"/>
          </w:tcPr>
          <w:p w14:paraId="450FB31C">
            <w:pPr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申请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人（项目负责人/经费负责人）</w:t>
            </w:r>
            <w:r>
              <w:rPr>
                <w:rFonts w:hint="eastAsia" w:ascii="黑体" w:hAnsi="黑体" w:eastAsia="黑体" w:cs="黑体"/>
                <w:sz w:val="24"/>
              </w:rPr>
              <w:t>：</w:t>
            </w:r>
          </w:p>
          <w:p w14:paraId="3614C922">
            <w:pPr>
              <w:rPr>
                <w:rFonts w:hint="eastAsia" w:ascii="黑体" w:hAnsi="黑体" w:eastAsia="黑体" w:cs="黑体"/>
                <w:sz w:val="24"/>
              </w:rPr>
            </w:pPr>
          </w:p>
          <w:p w14:paraId="28A1B65F">
            <w:pPr>
              <w:jc w:val="center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                                                             </w:t>
            </w:r>
          </w:p>
          <w:p w14:paraId="6F8B7BD4">
            <w:pPr>
              <w:rPr>
                <w:rFonts w:hint="default" w:eastAsiaTheme="minor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  （签字）      年   月   日</w:t>
            </w:r>
          </w:p>
        </w:tc>
      </w:tr>
      <w:tr w14:paraId="50BC5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7" w:hRule="atLeast"/>
        </w:trPr>
        <w:tc>
          <w:tcPr>
            <w:tcW w:w="9253" w:type="dxa"/>
            <w:gridSpan w:val="19"/>
            <w:vAlign w:val="center"/>
          </w:tcPr>
          <w:p w14:paraId="3FF3335D">
            <w:pPr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采购一级审批</w:t>
            </w:r>
            <w:r>
              <w:rPr>
                <w:rFonts w:hint="eastAsia" w:ascii="黑体" w:hAnsi="黑体" w:eastAsia="黑体" w:cs="黑体"/>
                <w:sz w:val="24"/>
              </w:rPr>
              <w:t>：</w:t>
            </w:r>
          </w:p>
          <w:p w14:paraId="132A587F">
            <w:pPr>
              <w:rPr>
                <w:rFonts w:hint="eastAsia" w:ascii="黑体" w:hAnsi="黑体" w:eastAsia="黑体" w:cs="黑体"/>
                <w:sz w:val="24"/>
              </w:rPr>
            </w:pPr>
          </w:p>
          <w:p w14:paraId="1E31808F">
            <w:pPr>
              <w:jc w:val="right"/>
              <w:rPr>
                <w:rFonts w:hint="eastAsia" w:ascii="黑体" w:hAnsi="黑体" w:eastAsia="黑体" w:cs="黑体"/>
                <w:sz w:val="24"/>
              </w:rPr>
            </w:pPr>
          </w:p>
          <w:p w14:paraId="284A9FDD">
            <w:pPr>
              <w:spacing w:line="300" w:lineRule="exact"/>
              <w:rPr>
                <w:rFonts w:ascii="黑体" w:eastAsia="黑体"/>
                <w:sz w:val="18"/>
                <w:szCs w:val="15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   （签字）     年   月   日</w:t>
            </w:r>
          </w:p>
        </w:tc>
      </w:tr>
      <w:tr w14:paraId="04244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</w:trPr>
        <w:tc>
          <w:tcPr>
            <w:tcW w:w="9253" w:type="dxa"/>
            <w:gridSpan w:val="19"/>
            <w:vAlign w:val="center"/>
          </w:tcPr>
          <w:p w14:paraId="29D2F106">
            <w:pPr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采购二级审批</w:t>
            </w:r>
            <w:r>
              <w:rPr>
                <w:rFonts w:hint="eastAsia" w:ascii="黑体" w:hAnsi="黑体" w:eastAsia="黑体" w:cs="黑体"/>
                <w:sz w:val="24"/>
              </w:rPr>
              <w:t>：</w:t>
            </w:r>
          </w:p>
          <w:p w14:paraId="642117F2">
            <w:pPr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（单位盖章）：</w:t>
            </w:r>
          </w:p>
          <w:p w14:paraId="1133596C">
            <w:pPr>
              <w:rPr>
                <w:rFonts w:hint="eastAsia" w:ascii="黑体" w:hAnsi="黑体" w:eastAsia="黑体" w:cs="黑体"/>
                <w:sz w:val="24"/>
              </w:rPr>
            </w:pPr>
          </w:p>
          <w:p w14:paraId="081397AC">
            <w:pPr>
              <w:rPr>
                <w:rFonts w:hint="eastAsia" w:ascii="黑体" w:hAnsi="黑体" w:eastAsia="黑体" w:cs="黑体"/>
                <w:sz w:val="24"/>
              </w:rPr>
            </w:pPr>
          </w:p>
          <w:p w14:paraId="28983BF2">
            <w:pPr>
              <w:spacing w:line="300" w:lineRule="exact"/>
              <w:rPr>
                <w:rFonts w:hint="eastAsia"/>
                <w:sz w:val="24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                           （签字）     年   月   日</w:t>
            </w:r>
          </w:p>
        </w:tc>
      </w:tr>
    </w:tbl>
    <w:p w14:paraId="49118C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color w:val="FF0000"/>
          <w:sz w:val="21"/>
          <w:szCs w:val="21"/>
        </w:rPr>
      </w:pPr>
      <w:r>
        <w:rPr>
          <w:rFonts w:hint="eastAsia"/>
          <w:color w:val="FF0000"/>
          <w:sz w:val="21"/>
          <w:szCs w:val="21"/>
          <w:lang w:val="en-US" w:eastAsia="zh-CN"/>
        </w:rPr>
        <w:t>* 通过学校采购管理系统办理的采购活动不填报此表。</w:t>
      </w:r>
    </w:p>
    <w:p w14:paraId="603288FB">
      <w:pPr>
        <w:spacing w:line="276" w:lineRule="auto"/>
        <w:rPr>
          <w:rFonts w:hint="eastAsia"/>
          <w:sz w:val="24"/>
        </w:rPr>
      </w:pPr>
    </w:p>
    <w:p w14:paraId="015D7F29">
      <w:pPr>
        <w:spacing w:line="276" w:lineRule="auto"/>
        <w:rPr>
          <w:rFonts w:hint="eastAsia"/>
          <w:sz w:val="24"/>
        </w:rPr>
      </w:pPr>
    </w:p>
    <w:p w14:paraId="457C4248">
      <w:pPr>
        <w:rPr>
          <w:rFonts w:hint="eastAsia"/>
          <w:sz w:val="24"/>
        </w:rPr>
      </w:pPr>
      <w:r>
        <w:rPr>
          <w:rFonts w:hint="eastAsia"/>
          <w:sz w:val="24"/>
        </w:rPr>
        <w:br w:type="page"/>
      </w:r>
    </w:p>
    <w:p w14:paraId="6FCEF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《心理学部用款审核单（代线下三方比价报告）》</w:t>
      </w:r>
      <w:r>
        <w:rPr>
          <w:rFonts w:hint="eastAsia"/>
          <w:sz w:val="21"/>
          <w:szCs w:val="21"/>
        </w:rPr>
        <w:t>填写说明（此页不需要打印）</w:t>
      </w:r>
    </w:p>
    <w:p w14:paraId="1BF8362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u w:val="single"/>
          <w:lang w:val="en-US" w:eastAsia="zh-CN"/>
        </w:rPr>
        <w:t>适用范围：</w:t>
      </w:r>
      <w:r>
        <w:rPr>
          <w:rFonts w:hint="eastAsia"/>
          <w:sz w:val="21"/>
          <w:szCs w:val="21"/>
          <w:lang w:val="en-US" w:eastAsia="zh-CN"/>
        </w:rPr>
        <w:t>《心理学部用款审核单（代线下三方比价报告）》</w:t>
      </w:r>
      <w:r>
        <w:rPr>
          <w:rFonts w:hint="eastAsia"/>
          <w:sz w:val="21"/>
          <w:szCs w:val="21"/>
        </w:rPr>
        <w:t>适用于采购金额</w:t>
      </w:r>
      <w:r>
        <w:rPr>
          <w:rFonts w:hint="eastAsia"/>
          <w:sz w:val="21"/>
          <w:szCs w:val="21"/>
          <w:lang w:val="en-US" w:eastAsia="zh-CN"/>
        </w:rPr>
        <w:t>在</w:t>
      </w:r>
      <w:r>
        <w:rPr>
          <w:rFonts w:hint="eastAsia"/>
          <w:sz w:val="21"/>
          <w:szCs w:val="21"/>
        </w:rPr>
        <w:t>5万（含）以上20万（不含）以下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rFonts w:hint="eastAsia"/>
          <w:sz w:val="21"/>
          <w:szCs w:val="21"/>
          <w:lang w:val="en-US" w:eastAsia="zh-CN"/>
        </w:rPr>
        <w:t>不通过学校采购平台办理</w:t>
      </w:r>
      <w:r>
        <w:rPr>
          <w:rFonts w:hint="eastAsia"/>
          <w:sz w:val="21"/>
          <w:szCs w:val="21"/>
        </w:rPr>
        <w:t>的</w:t>
      </w:r>
      <w:r>
        <w:rPr>
          <w:rFonts w:hint="eastAsia"/>
          <w:sz w:val="21"/>
          <w:szCs w:val="21"/>
          <w:lang w:val="en-US" w:eastAsia="zh-CN"/>
        </w:rPr>
        <w:t>线下</w:t>
      </w:r>
      <w:r>
        <w:rPr>
          <w:rFonts w:hint="eastAsia"/>
          <w:sz w:val="21"/>
          <w:szCs w:val="21"/>
        </w:rPr>
        <w:t>自行采购项目。</w:t>
      </w:r>
    </w:p>
    <w:p w14:paraId="672BB35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0" w:firstLineChars="0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u w:val="single"/>
          <w:lang w:val="en-US" w:eastAsia="zh-CN"/>
        </w:rPr>
        <w:t>申请人及经办人</w:t>
      </w:r>
      <w:r>
        <w:rPr>
          <w:rFonts w:hint="eastAsia"/>
          <w:sz w:val="21"/>
          <w:szCs w:val="21"/>
          <w:lang w:val="en-US" w:eastAsia="zh-CN"/>
        </w:rPr>
        <w:t>：</w:t>
      </w:r>
    </w:p>
    <w:p w14:paraId="094F6671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申请人应为学校教职员工，学生科研项目申请人应为项目负责人本人；</w:t>
      </w:r>
    </w:p>
    <w:p w14:paraId="26115AA2">
      <w:pPr>
        <w:keepNext w:val="0"/>
        <w:keepLines w:val="0"/>
        <w:pageBreakBefore w:val="0"/>
        <w:widowControl w:val="0"/>
        <w:numPr>
          <w:ilvl w:val="1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经办人可以为学生，特殊项目按相关规定执行。</w:t>
      </w:r>
    </w:p>
    <w:p w14:paraId="093A0F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3</w:t>
      </w:r>
      <w:r>
        <w:rPr>
          <w:rFonts w:hint="eastAsia"/>
          <w:sz w:val="21"/>
          <w:szCs w:val="21"/>
        </w:rPr>
        <w:t>.</w:t>
      </w:r>
      <w:r>
        <w:rPr>
          <w:rFonts w:hint="eastAsia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  <w:u w:val="single"/>
        </w:rPr>
        <w:t>经费项目号</w:t>
      </w:r>
      <w:r>
        <w:rPr>
          <w:rFonts w:hint="eastAsia"/>
          <w:sz w:val="21"/>
          <w:szCs w:val="21"/>
          <w:u w:val="single"/>
          <w:lang w:val="en-US" w:eastAsia="zh-CN"/>
        </w:rPr>
        <w:t>及经费负责人</w:t>
      </w:r>
      <w:r>
        <w:rPr>
          <w:rFonts w:hint="eastAsia"/>
          <w:sz w:val="21"/>
          <w:szCs w:val="21"/>
        </w:rPr>
        <w:t>：</w:t>
      </w:r>
    </w:p>
    <w:p w14:paraId="2B5812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3.1 经费项目号为</w:t>
      </w:r>
      <w:r>
        <w:rPr>
          <w:rFonts w:hint="eastAsia"/>
          <w:sz w:val="21"/>
          <w:szCs w:val="21"/>
        </w:rPr>
        <w:t>财经门号+经费号</w:t>
      </w:r>
      <w:r>
        <w:rPr>
          <w:rFonts w:hint="eastAsia"/>
          <w:sz w:val="21"/>
          <w:szCs w:val="21"/>
          <w:lang w:eastAsia="zh-CN"/>
        </w:rPr>
        <w:t>，</w:t>
      </w:r>
      <w:r>
        <w:rPr>
          <w:rFonts w:hint="eastAsia"/>
          <w:sz w:val="21"/>
          <w:szCs w:val="21"/>
          <w:lang w:val="en-US" w:eastAsia="zh-CN"/>
        </w:rPr>
        <w:t>经费负责人为财经系统内标示的该经费负责人；</w:t>
      </w:r>
    </w:p>
    <w:p w14:paraId="4D86C7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3.2 申请使用公用经费，经费号可空缺或填写“公用经费”，经费负责人按财经部门号填写：01900心理学部、12100脑与认知科学研究院、21000发展心理研究院。</w:t>
      </w:r>
    </w:p>
    <w:p w14:paraId="2BA084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default" w:eastAsiaTheme="minor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4. </w:t>
      </w:r>
      <w:r>
        <w:rPr>
          <w:rFonts w:hint="eastAsia"/>
          <w:sz w:val="21"/>
          <w:szCs w:val="21"/>
          <w:u w:val="single"/>
          <w:lang w:val="en-US" w:eastAsia="zh-CN"/>
        </w:rPr>
        <w:t>比价情况说明及证明文件</w:t>
      </w:r>
      <w:r>
        <w:rPr>
          <w:rFonts w:hint="eastAsia"/>
          <w:sz w:val="21"/>
          <w:szCs w:val="21"/>
          <w:lang w:val="en-US" w:eastAsia="zh-CN"/>
        </w:rPr>
        <w:t>：三方</w:t>
      </w:r>
      <w:r>
        <w:rPr>
          <w:rFonts w:hint="eastAsia"/>
          <w:sz w:val="21"/>
          <w:szCs w:val="21"/>
        </w:rPr>
        <w:t>比价采购应附</w:t>
      </w:r>
      <w:r>
        <w:rPr>
          <w:rFonts w:hint="eastAsia"/>
          <w:sz w:val="21"/>
          <w:szCs w:val="21"/>
          <w:lang w:val="en-US" w:eastAsia="zh-CN"/>
        </w:rPr>
        <w:t>不少于</w:t>
      </w:r>
      <w:r>
        <w:rPr>
          <w:rFonts w:hint="eastAsia"/>
          <w:sz w:val="21"/>
          <w:szCs w:val="21"/>
        </w:rPr>
        <w:t>三家</w:t>
      </w:r>
      <w:r>
        <w:rPr>
          <w:rFonts w:hint="eastAsia"/>
          <w:sz w:val="21"/>
          <w:szCs w:val="21"/>
          <w:lang w:val="en-US" w:eastAsia="zh-CN"/>
        </w:rPr>
        <w:t>的</w:t>
      </w:r>
      <w:r>
        <w:rPr>
          <w:rFonts w:hint="eastAsia"/>
          <w:sz w:val="21"/>
          <w:szCs w:val="21"/>
        </w:rPr>
        <w:t>比较情况</w:t>
      </w:r>
      <w:r>
        <w:rPr>
          <w:rFonts w:hint="eastAsia"/>
          <w:sz w:val="21"/>
          <w:szCs w:val="21"/>
          <w:lang w:val="en-US" w:eastAsia="zh-CN"/>
        </w:rPr>
        <w:t>证明文件</w:t>
      </w:r>
      <w:r>
        <w:rPr>
          <w:rFonts w:hint="eastAsia"/>
          <w:sz w:val="21"/>
          <w:szCs w:val="21"/>
        </w:rPr>
        <w:t>，供应商提供的比价单需供应商盖章并提供原件。</w:t>
      </w:r>
      <w:r>
        <w:rPr>
          <w:rFonts w:hint="eastAsia"/>
          <w:sz w:val="21"/>
          <w:szCs w:val="21"/>
          <w:lang w:val="en-US" w:eastAsia="zh-CN"/>
        </w:rPr>
        <w:t>如特殊原因无法</w:t>
      </w:r>
      <w:r>
        <w:rPr>
          <w:rFonts w:hint="eastAsia"/>
          <w:szCs w:val="21"/>
        </w:rPr>
        <w:t>完成三方比价，需填写说明，作为三方比价报告支撑</w:t>
      </w:r>
      <w:r>
        <w:rPr>
          <w:rFonts w:hint="eastAsia"/>
          <w:szCs w:val="21"/>
          <w:lang w:val="en-US" w:eastAsia="zh-CN"/>
        </w:rPr>
        <w:t>材料</w:t>
      </w:r>
      <w:r>
        <w:rPr>
          <w:rFonts w:hint="eastAsia"/>
          <w:szCs w:val="21"/>
        </w:rPr>
        <w:t>。</w:t>
      </w:r>
    </w:p>
    <w:p w14:paraId="563F9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5. </w:t>
      </w:r>
      <w:r>
        <w:rPr>
          <w:rFonts w:hint="eastAsia"/>
          <w:sz w:val="21"/>
          <w:szCs w:val="21"/>
          <w:u w:val="single"/>
          <w:lang w:val="en-US" w:eastAsia="zh-CN"/>
        </w:rPr>
        <w:t>审核及审批</w:t>
      </w:r>
      <w:r>
        <w:rPr>
          <w:rFonts w:hint="eastAsia"/>
          <w:sz w:val="21"/>
          <w:szCs w:val="21"/>
          <w:lang w:val="en-US" w:eastAsia="zh-CN"/>
        </w:rPr>
        <w:t>：</w:t>
      </w:r>
    </w:p>
    <w:p w14:paraId="303FD1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5.1 审核：参照资采通平台一级审核，对经费使用的合规性及表格填报完整性进行审核；</w:t>
      </w:r>
    </w:p>
    <w:p w14:paraId="1BF8AF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5.2 审批：由学部各业务分管领导对采购活动的合理性及合规性进行审批；</w:t>
      </w:r>
    </w:p>
    <w:p w14:paraId="4BD389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5.3 特殊项目审核审批可仅提供本报告，不附支撑材料，或按相关规定执行。</w:t>
      </w:r>
    </w:p>
    <w:p w14:paraId="58685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left"/>
        <w:textAlignment w:val="auto"/>
        <w:rPr>
          <w:rFonts w:hint="default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 xml:space="preserve">6. </w:t>
      </w:r>
      <w:r>
        <w:rPr>
          <w:rFonts w:hint="eastAsia"/>
          <w:sz w:val="21"/>
          <w:szCs w:val="21"/>
          <w:u w:val="single"/>
          <w:lang w:val="en-US" w:eastAsia="zh-CN"/>
        </w:rPr>
        <w:t>存档</w:t>
      </w:r>
      <w:r>
        <w:rPr>
          <w:rFonts w:hint="eastAsia"/>
          <w:sz w:val="21"/>
          <w:szCs w:val="21"/>
          <w:lang w:val="en-US" w:eastAsia="zh-CN"/>
        </w:rPr>
        <w:t>：本报告原件需</w:t>
      </w:r>
      <w:r>
        <w:rPr>
          <w:rFonts w:hint="eastAsia"/>
          <w:szCs w:val="21"/>
        </w:rPr>
        <w:t>随报销</w:t>
      </w:r>
      <w:r>
        <w:rPr>
          <w:rFonts w:hint="eastAsia"/>
          <w:szCs w:val="21"/>
          <w:lang w:val="en-US" w:eastAsia="zh-CN"/>
        </w:rPr>
        <w:t>结算</w:t>
      </w:r>
      <w:r>
        <w:rPr>
          <w:rFonts w:hint="eastAsia"/>
          <w:szCs w:val="21"/>
        </w:rPr>
        <w:t>材料一并提交</w: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  <w:lang w:val="en-US" w:eastAsia="zh-CN"/>
        </w:rPr>
        <w:t>纸质版、电子版的支撑材料及过程性文档</w:t>
      </w:r>
      <w:r>
        <w:rPr>
          <w:rFonts w:hint="eastAsia"/>
          <w:szCs w:val="21"/>
        </w:rPr>
        <w:t>由项目组或各办公室指定专人保存，保存期限为从采购结束之日起，或合同履行完毕后至少10年。</w:t>
      </w:r>
    </w:p>
    <w:p w14:paraId="775F7873">
      <w:pPr>
        <w:spacing w:line="276" w:lineRule="auto"/>
        <w:ind w:firstLine="1200" w:firstLineChars="500"/>
        <w:rPr>
          <w:rFonts w:hint="eastAsia"/>
          <w:sz w:val="24"/>
        </w:rPr>
      </w:pPr>
    </w:p>
    <w:p w14:paraId="3FAF4191">
      <w:pPr>
        <w:rPr>
          <w:rFonts w:hint="eastAsia"/>
        </w:rPr>
      </w:pPr>
    </w:p>
    <w:sectPr>
      <w:footerReference r:id="rId3" w:type="default"/>
      <w:pgSz w:w="11906" w:h="16838"/>
      <w:pgMar w:top="1077" w:right="1797" w:bottom="107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57991C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E827C3">
                          <w:pPr>
                            <w:pStyle w:val="4"/>
                            <w:rPr>
                              <w:rFonts w:hint="eastAsia"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1E827C3">
                    <w:pPr>
                      <w:pStyle w:val="4"/>
                      <w:rPr>
                        <w:rFonts w:hint="eastAsia"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708E64F"/>
    <w:multiLevelType w:val="multilevel"/>
    <w:tmpl w:val="A708E64F"/>
    <w:lvl w:ilvl="0" w:tentative="0">
      <w:start w:val="1"/>
      <w:numFmt w:val="decimal"/>
      <w:suff w:val="space"/>
      <w:lvlText w:val="%1."/>
      <w:lvlJc w:val="left"/>
    </w:lvl>
    <w:lvl w:ilvl="1" w:tentative="0">
      <w:start w:val="1"/>
      <w:numFmt w:val="decimal"/>
      <w:suff w:val="space"/>
      <w:lvlText w:val="%1.%2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CD4"/>
    <w:rsid w:val="000308FB"/>
    <w:rsid w:val="00050337"/>
    <w:rsid w:val="0006467A"/>
    <w:rsid w:val="00066BC7"/>
    <w:rsid w:val="000941E5"/>
    <w:rsid w:val="000A3B85"/>
    <w:rsid w:val="000B7215"/>
    <w:rsid w:val="000C0F96"/>
    <w:rsid w:val="000C2E6E"/>
    <w:rsid w:val="000E47AB"/>
    <w:rsid w:val="0010491A"/>
    <w:rsid w:val="001402B7"/>
    <w:rsid w:val="00143436"/>
    <w:rsid w:val="00150756"/>
    <w:rsid w:val="00180147"/>
    <w:rsid w:val="001D74B9"/>
    <w:rsid w:val="001E0824"/>
    <w:rsid w:val="001E4B3F"/>
    <w:rsid w:val="001F624F"/>
    <w:rsid w:val="002156ED"/>
    <w:rsid w:val="0023327E"/>
    <w:rsid w:val="00235E80"/>
    <w:rsid w:val="00243141"/>
    <w:rsid w:val="002510A5"/>
    <w:rsid w:val="0029134B"/>
    <w:rsid w:val="002A730C"/>
    <w:rsid w:val="002C7325"/>
    <w:rsid w:val="002F4821"/>
    <w:rsid w:val="00336FEA"/>
    <w:rsid w:val="0034025B"/>
    <w:rsid w:val="00355ED2"/>
    <w:rsid w:val="00363308"/>
    <w:rsid w:val="00365DA2"/>
    <w:rsid w:val="00375C9F"/>
    <w:rsid w:val="003A09AE"/>
    <w:rsid w:val="003B6CAF"/>
    <w:rsid w:val="003F40E7"/>
    <w:rsid w:val="003F4FDA"/>
    <w:rsid w:val="004506C8"/>
    <w:rsid w:val="00476182"/>
    <w:rsid w:val="00485E3A"/>
    <w:rsid w:val="004A28CC"/>
    <w:rsid w:val="004A31A9"/>
    <w:rsid w:val="00504CD4"/>
    <w:rsid w:val="0051209C"/>
    <w:rsid w:val="00517DC2"/>
    <w:rsid w:val="0055190E"/>
    <w:rsid w:val="0057299F"/>
    <w:rsid w:val="005A32C4"/>
    <w:rsid w:val="005B10AF"/>
    <w:rsid w:val="005E19ED"/>
    <w:rsid w:val="005E2C51"/>
    <w:rsid w:val="00634ECB"/>
    <w:rsid w:val="00655D7F"/>
    <w:rsid w:val="00681D11"/>
    <w:rsid w:val="006854BA"/>
    <w:rsid w:val="0068768F"/>
    <w:rsid w:val="007337D6"/>
    <w:rsid w:val="00752AC2"/>
    <w:rsid w:val="00760CEB"/>
    <w:rsid w:val="00765F25"/>
    <w:rsid w:val="007823B5"/>
    <w:rsid w:val="00795211"/>
    <w:rsid w:val="007A04B6"/>
    <w:rsid w:val="007A67FE"/>
    <w:rsid w:val="008143BE"/>
    <w:rsid w:val="008216C7"/>
    <w:rsid w:val="008B26A9"/>
    <w:rsid w:val="008E3E18"/>
    <w:rsid w:val="009028EF"/>
    <w:rsid w:val="00942C62"/>
    <w:rsid w:val="00995118"/>
    <w:rsid w:val="00A01DAD"/>
    <w:rsid w:val="00A03388"/>
    <w:rsid w:val="00A130F6"/>
    <w:rsid w:val="00A22D22"/>
    <w:rsid w:val="00A34EC0"/>
    <w:rsid w:val="00A50E06"/>
    <w:rsid w:val="00B51024"/>
    <w:rsid w:val="00B815F9"/>
    <w:rsid w:val="00BC69DD"/>
    <w:rsid w:val="00BF5137"/>
    <w:rsid w:val="00C479F9"/>
    <w:rsid w:val="00C6413A"/>
    <w:rsid w:val="00C83D63"/>
    <w:rsid w:val="00C84C8C"/>
    <w:rsid w:val="00CB3032"/>
    <w:rsid w:val="00CB3C87"/>
    <w:rsid w:val="00D0515A"/>
    <w:rsid w:val="00D370D1"/>
    <w:rsid w:val="00D772FA"/>
    <w:rsid w:val="00DC78C9"/>
    <w:rsid w:val="00DD71E8"/>
    <w:rsid w:val="00E51D4F"/>
    <w:rsid w:val="00EB5050"/>
    <w:rsid w:val="00EC5F78"/>
    <w:rsid w:val="00ED05F0"/>
    <w:rsid w:val="00F07079"/>
    <w:rsid w:val="00F172FC"/>
    <w:rsid w:val="00F527C6"/>
    <w:rsid w:val="00F54B8D"/>
    <w:rsid w:val="00F67598"/>
    <w:rsid w:val="00F94041"/>
    <w:rsid w:val="00F95E07"/>
    <w:rsid w:val="00FA4DE3"/>
    <w:rsid w:val="00FB4431"/>
    <w:rsid w:val="01FA01CC"/>
    <w:rsid w:val="026779BA"/>
    <w:rsid w:val="02993056"/>
    <w:rsid w:val="056C55A2"/>
    <w:rsid w:val="072C79BF"/>
    <w:rsid w:val="074D2640"/>
    <w:rsid w:val="07940540"/>
    <w:rsid w:val="09A45050"/>
    <w:rsid w:val="09F2063D"/>
    <w:rsid w:val="0A1A0C90"/>
    <w:rsid w:val="0A560A40"/>
    <w:rsid w:val="0AB44ED8"/>
    <w:rsid w:val="0B086DFD"/>
    <w:rsid w:val="0B0A1F19"/>
    <w:rsid w:val="0B114967"/>
    <w:rsid w:val="0CFB5E80"/>
    <w:rsid w:val="0F7A763D"/>
    <w:rsid w:val="110E3A9D"/>
    <w:rsid w:val="12934B03"/>
    <w:rsid w:val="12C92E6D"/>
    <w:rsid w:val="13143247"/>
    <w:rsid w:val="132C67E2"/>
    <w:rsid w:val="133E6515"/>
    <w:rsid w:val="13A301F9"/>
    <w:rsid w:val="13C911E0"/>
    <w:rsid w:val="1606331B"/>
    <w:rsid w:val="16154D12"/>
    <w:rsid w:val="16DC2E0A"/>
    <w:rsid w:val="17BB0135"/>
    <w:rsid w:val="19C27874"/>
    <w:rsid w:val="1A6E76E0"/>
    <w:rsid w:val="1AE91A90"/>
    <w:rsid w:val="1AFF2A2E"/>
    <w:rsid w:val="1B465650"/>
    <w:rsid w:val="1B7C5216"/>
    <w:rsid w:val="1C1B432C"/>
    <w:rsid w:val="1E4D7403"/>
    <w:rsid w:val="1F255D90"/>
    <w:rsid w:val="1F5F0648"/>
    <w:rsid w:val="20196340"/>
    <w:rsid w:val="207D3BED"/>
    <w:rsid w:val="20886270"/>
    <w:rsid w:val="21DB2127"/>
    <w:rsid w:val="21E949C3"/>
    <w:rsid w:val="226C09A9"/>
    <w:rsid w:val="259D522A"/>
    <w:rsid w:val="265B0B9B"/>
    <w:rsid w:val="279369D8"/>
    <w:rsid w:val="27FA0805"/>
    <w:rsid w:val="29FA0633"/>
    <w:rsid w:val="2BFD71B9"/>
    <w:rsid w:val="2DE366ED"/>
    <w:rsid w:val="2E652751"/>
    <w:rsid w:val="2F6F5B24"/>
    <w:rsid w:val="2FD56025"/>
    <w:rsid w:val="302642E4"/>
    <w:rsid w:val="31B732C3"/>
    <w:rsid w:val="32FD22FD"/>
    <w:rsid w:val="33752F9C"/>
    <w:rsid w:val="34AC5ED8"/>
    <w:rsid w:val="34DB1A90"/>
    <w:rsid w:val="39993534"/>
    <w:rsid w:val="39C35AAB"/>
    <w:rsid w:val="3ABD7EF5"/>
    <w:rsid w:val="3AEF3F90"/>
    <w:rsid w:val="3BE127E4"/>
    <w:rsid w:val="3CA54D8C"/>
    <w:rsid w:val="3E2E0DB1"/>
    <w:rsid w:val="3F43088C"/>
    <w:rsid w:val="405E0960"/>
    <w:rsid w:val="423B373C"/>
    <w:rsid w:val="42DA0F5C"/>
    <w:rsid w:val="43070A72"/>
    <w:rsid w:val="4359296B"/>
    <w:rsid w:val="44224E6B"/>
    <w:rsid w:val="44E4632B"/>
    <w:rsid w:val="44F63EA4"/>
    <w:rsid w:val="451F26A8"/>
    <w:rsid w:val="460E7C18"/>
    <w:rsid w:val="463351B6"/>
    <w:rsid w:val="467578A6"/>
    <w:rsid w:val="472E6A58"/>
    <w:rsid w:val="48927AF8"/>
    <w:rsid w:val="496E5004"/>
    <w:rsid w:val="4B9A1834"/>
    <w:rsid w:val="4E102281"/>
    <w:rsid w:val="4E201ADC"/>
    <w:rsid w:val="4E5B174E"/>
    <w:rsid w:val="4EA75220"/>
    <w:rsid w:val="4F2B69E8"/>
    <w:rsid w:val="50486C5C"/>
    <w:rsid w:val="51562D0D"/>
    <w:rsid w:val="536D0D7A"/>
    <w:rsid w:val="562C39D0"/>
    <w:rsid w:val="563F54B2"/>
    <w:rsid w:val="56600384"/>
    <w:rsid w:val="56BE6D1E"/>
    <w:rsid w:val="570967DB"/>
    <w:rsid w:val="5744472D"/>
    <w:rsid w:val="57681F4A"/>
    <w:rsid w:val="58052478"/>
    <w:rsid w:val="5A0F28CA"/>
    <w:rsid w:val="5A7F40FD"/>
    <w:rsid w:val="5B174C4F"/>
    <w:rsid w:val="5B4978DC"/>
    <w:rsid w:val="5B61236E"/>
    <w:rsid w:val="5C37309B"/>
    <w:rsid w:val="5CAF683F"/>
    <w:rsid w:val="5ECC474B"/>
    <w:rsid w:val="60111F6E"/>
    <w:rsid w:val="60A80621"/>
    <w:rsid w:val="60C6179E"/>
    <w:rsid w:val="61857605"/>
    <w:rsid w:val="619C3C9F"/>
    <w:rsid w:val="621D1E58"/>
    <w:rsid w:val="632A1297"/>
    <w:rsid w:val="63DC1DB2"/>
    <w:rsid w:val="63F36710"/>
    <w:rsid w:val="64296645"/>
    <w:rsid w:val="64DF0EC5"/>
    <w:rsid w:val="65750352"/>
    <w:rsid w:val="66195D1F"/>
    <w:rsid w:val="66574976"/>
    <w:rsid w:val="66A01639"/>
    <w:rsid w:val="677A0A3F"/>
    <w:rsid w:val="698069BA"/>
    <w:rsid w:val="69901B96"/>
    <w:rsid w:val="69AF7C47"/>
    <w:rsid w:val="6A1A3E14"/>
    <w:rsid w:val="6C812FE8"/>
    <w:rsid w:val="6C9636D9"/>
    <w:rsid w:val="6C9F28E6"/>
    <w:rsid w:val="6CA93C23"/>
    <w:rsid w:val="6D8C4A38"/>
    <w:rsid w:val="6DBC51E2"/>
    <w:rsid w:val="6E573888"/>
    <w:rsid w:val="6EE330B4"/>
    <w:rsid w:val="6EF562FD"/>
    <w:rsid w:val="70EF675D"/>
    <w:rsid w:val="72191041"/>
    <w:rsid w:val="72367C59"/>
    <w:rsid w:val="73142AD7"/>
    <w:rsid w:val="73B9644B"/>
    <w:rsid w:val="73DD4830"/>
    <w:rsid w:val="74A72014"/>
    <w:rsid w:val="75EF29B5"/>
    <w:rsid w:val="76964956"/>
    <w:rsid w:val="786C6182"/>
    <w:rsid w:val="78AA69DF"/>
    <w:rsid w:val="7A5C7443"/>
    <w:rsid w:val="7BD61356"/>
    <w:rsid w:val="7BF5023D"/>
    <w:rsid w:val="7E106C5D"/>
    <w:rsid w:val="7E786ABC"/>
    <w:rsid w:val="7F63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批注文字 字符"/>
    <w:basedOn w:val="7"/>
    <w:link w:val="2"/>
    <w:semiHidden/>
    <w:qFormat/>
    <w:uiPriority w:val="99"/>
  </w:style>
  <w:style w:type="character" w:customStyle="1" w:styleId="12">
    <w:name w:val="批注框文本 字符"/>
    <w:basedOn w:val="7"/>
    <w:link w:val="3"/>
    <w:semiHidden/>
    <w:qFormat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1187</Words>
  <Characters>1216</Characters>
  <Lines>7</Lines>
  <Paragraphs>1</Paragraphs>
  <TotalTime>3</TotalTime>
  <ScaleCrop>false</ScaleCrop>
  <LinksUpToDate>false</LinksUpToDate>
  <CharactersWithSpaces>1551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2018-11-12T07:45:00Z</dcterms:created>
  <dc:creator>User</dc:creator>
  <cp:lastModifiedBy>HP</cp:lastModifiedBy>
  <cp:lastPrinted>2017-03-28T08:49:00Z</cp:lastPrinted>
  <dcterms:modified xsi:type="dcterms:W3CDTF">2026-03-25T06:39:33Z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5305BCC2C5F94689B8796EF26E3D057A_13</vt:lpwstr>
  </property>
  <property fmtid="{D5CDD505-2E9C-101B-9397-08002B2CF9AE}" pid="4" name="KSOTemplateDocerSaveRecord">
    <vt:lpwstr>eyJoZGlkIjoiYmEyYjA3YWViZmFlZjg0ZGNmNWJiYzg2M2M1ZWViMzYifQ==</vt:lpwstr>
  </property>
</Properties>
</file>