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02CFD">
      <w:pPr>
        <w:jc w:val="center"/>
        <w:rPr>
          <w:rFonts w:hint="eastAsia"/>
          <w:b/>
          <w:bCs/>
          <w:sz w:val="44"/>
          <w:szCs w:val="44"/>
        </w:rPr>
      </w:pPr>
      <w:bookmarkStart w:id="2" w:name="_GoBack"/>
      <w:bookmarkEnd w:id="2"/>
      <w:r>
        <w:rPr>
          <w:rFonts w:hint="eastAsia"/>
          <w:b/>
          <w:bCs/>
          <w:sz w:val="44"/>
          <w:szCs w:val="44"/>
        </w:rPr>
        <w:t>心理学部采购实施细则（</w:t>
      </w:r>
      <w:r>
        <w:rPr>
          <w:rFonts w:hint="eastAsia"/>
          <w:b/>
          <w:bCs/>
          <w:sz w:val="44"/>
          <w:szCs w:val="44"/>
          <w:lang w:val="en-US" w:eastAsia="zh-CN"/>
        </w:rPr>
        <w:t>2026年</w:t>
      </w:r>
      <w:r>
        <w:rPr>
          <w:rFonts w:hint="eastAsia"/>
          <w:b/>
          <w:bCs/>
          <w:sz w:val="44"/>
          <w:szCs w:val="44"/>
        </w:rPr>
        <w:t>试行）</w:t>
      </w:r>
    </w:p>
    <w:p w14:paraId="7C7D82C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主要变化</w:t>
      </w:r>
    </w:p>
    <w:p w14:paraId="5617EC0E"/>
    <w:tbl>
      <w:tblPr>
        <w:tblStyle w:val="4"/>
        <w:tblW w:w="9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247"/>
        <w:gridCol w:w="3657"/>
        <w:gridCol w:w="3602"/>
      </w:tblGrid>
      <w:tr w14:paraId="664F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85" w:type="dxa"/>
            <w:shd w:val="clear" w:color="auto" w:fill="auto"/>
            <w:vAlign w:val="center"/>
          </w:tcPr>
          <w:p w14:paraId="779DFD32">
            <w:pPr>
              <w:spacing w:before="226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序号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5C201A5">
            <w:pPr>
              <w:spacing w:before="226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变化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0B177D6E">
            <w:pPr>
              <w:spacing w:before="226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旧细则</w:t>
            </w:r>
          </w:p>
        </w:tc>
        <w:tc>
          <w:tcPr>
            <w:tcW w:w="3602" w:type="dxa"/>
            <w:shd w:val="clear" w:color="auto" w:fill="auto"/>
            <w:vAlign w:val="center"/>
          </w:tcPr>
          <w:p w14:paraId="0CCBC55B">
            <w:pPr>
              <w:spacing w:before="226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新细则</w:t>
            </w:r>
          </w:p>
        </w:tc>
      </w:tr>
      <w:tr w14:paraId="2DB1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</w:trPr>
        <w:tc>
          <w:tcPr>
            <w:tcW w:w="985" w:type="dxa"/>
            <w:shd w:val="clear" w:color="auto" w:fill="auto"/>
            <w:vAlign w:val="center"/>
          </w:tcPr>
          <w:p w14:paraId="2D797489">
            <w:pPr>
              <w:spacing w:before="226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01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E81DD2C">
            <w:pPr>
              <w:spacing w:before="226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校采定额</w:t>
            </w:r>
          </w:p>
          <w:p w14:paraId="7EFC53E1">
            <w:pPr>
              <w:spacing w:before="226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（超过校采定额需委托国资处采购）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7155D30D">
            <w:pPr>
              <w:spacing w:before="226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原校采定额为：</w:t>
            </w:r>
          </w:p>
          <w:p w14:paraId="0547567D">
            <w:pPr>
              <w:numPr>
                <w:ilvl w:val="0"/>
                <w:numId w:val="1"/>
              </w:numPr>
              <w:spacing w:before="226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家具、其他货物、非工程类服务校采定额为20万；</w:t>
            </w:r>
          </w:p>
          <w:p w14:paraId="29595656">
            <w:pPr>
              <w:numPr>
                <w:ilvl w:val="0"/>
                <w:numId w:val="1"/>
              </w:numPr>
              <w:spacing w:before="226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设备、工程 、工程相关服务校采定额为50万</w:t>
            </w:r>
          </w:p>
        </w:tc>
        <w:tc>
          <w:tcPr>
            <w:tcW w:w="3602" w:type="dxa"/>
            <w:shd w:val="clear" w:color="auto" w:fill="auto"/>
            <w:vAlign w:val="center"/>
          </w:tcPr>
          <w:p w14:paraId="083E2F27">
            <w:pPr>
              <w:spacing w:before="226"/>
              <w:rPr>
                <w:rFonts w:ascii="仿宋_GB2312" w:hAnsi="宋体" w:eastAsia="仿宋_GB2312" w:cs="宋体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FF0000"/>
                <w:sz w:val="24"/>
              </w:rPr>
              <w:t>校采定额统一为50万元。</w:t>
            </w:r>
          </w:p>
          <w:p w14:paraId="3A658AAC">
            <w:pPr>
              <w:spacing w:before="226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FF0000"/>
                <w:sz w:val="24"/>
              </w:rPr>
              <w:t>50万（不含）以下的货物、服务工程采购为零星采购，依照学部采购细则执行。</w:t>
            </w:r>
          </w:p>
        </w:tc>
      </w:tr>
      <w:tr w14:paraId="488A6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985" w:type="dxa"/>
            <w:shd w:val="clear" w:color="auto" w:fill="auto"/>
            <w:vAlign w:val="center"/>
          </w:tcPr>
          <w:p w14:paraId="5C90A4A6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02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89F9468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采购单位选项统一</w:t>
            </w:r>
          </w:p>
        </w:tc>
        <w:tc>
          <w:tcPr>
            <w:tcW w:w="7259" w:type="dxa"/>
            <w:gridSpan w:val="2"/>
            <w:shd w:val="clear" w:color="auto" w:fill="auto"/>
            <w:vAlign w:val="center"/>
          </w:tcPr>
          <w:p w14:paraId="735CCAE6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b/>
                <w:bCs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学部、实验室、发展所等采购单位选项合并为</w:t>
            </w:r>
            <w:r>
              <w:rPr>
                <w:rFonts w:hint="eastAsia" w:ascii="仿宋_GB2312" w:hAnsi="宋体" w:eastAsia="仿宋_GB2312" w:cs="宋体"/>
                <w:b/>
                <w:bCs/>
                <w:color w:val="FF0000"/>
                <w:sz w:val="24"/>
              </w:rPr>
              <w:t>“120600-心理学部”</w:t>
            </w:r>
          </w:p>
          <w:p w14:paraId="02BA25B5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b/>
                <w:bCs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（仅保留zh335-心理学部供</w:t>
            </w:r>
            <w:r>
              <w:rPr>
                <w:rFonts w:hint="eastAsia" w:ascii="仿宋_GB2312" w:hAnsi="宋体" w:eastAsia="仿宋_GB2312" w:cs="宋体"/>
                <w:sz w:val="24"/>
                <w:u w:val="single"/>
              </w:rPr>
              <w:t>珠海校区</w:t>
            </w:r>
            <w:r>
              <w:rPr>
                <w:rFonts w:hint="eastAsia" w:ascii="仿宋_GB2312" w:hAnsi="宋体" w:eastAsia="仿宋_GB2312" w:cs="宋体"/>
                <w:sz w:val="24"/>
              </w:rPr>
              <w:t>使用，原各单位入口已关闭），</w:t>
            </w:r>
          </w:p>
        </w:tc>
      </w:tr>
      <w:tr w14:paraId="7A722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985" w:type="dxa"/>
            <w:shd w:val="clear" w:color="auto" w:fill="auto"/>
            <w:vAlign w:val="center"/>
          </w:tcPr>
          <w:p w14:paraId="06CCABF9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03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B87744D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FF0000"/>
                <w:sz w:val="24"/>
              </w:rPr>
              <w:t>采购方式</w:t>
            </w:r>
          </w:p>
        </w:tc>
        <w:tc>
          <w:tcPr>
            <w:tcW w:w="7259" w:type="dxa"/>
            <w:gridSpan w:val="2"/>
            <w:shd w:val="clear" w:color="auto" w:fill="auto"/>
            <w:vAlign w:val="center"/>
          </w:tcPr>
          <w:p w14:paraId="41E7774D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FF0000"/>
                <w:sz w:val="24"/>
              </w:rPr>
              <w:t>部分零星采购可选择方式变化，采购平台已完成相应设置。</w:t>
            </w:r>
          </w:p>
          <w:p w14:paraId="433190DF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FF0000"/>
                <w:sz w:val="24"/>
              </w:rPr>
              <w:t>（见后附零星采购方式变化）</w:t>
            </w:r>
          </w:p>
        </w:tc>
      </w:tr>
      <w:tr w14:paraId="09983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985" w:type="dxa"/>
            <w:shd w:val="clear" w:color="auto" w:fill="auto"/>
            <w:vAlign w:val="center"/>
          </w:tcPr>
          <w:p w14:paraId="6D36C948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04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97192BD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审批方式</w:t>
            </w:r>
          </w:p>
        </w:tc>
        <w:tc>
          <w:tcPr>
            <w:tcW w:w="7259" w:type="dxa"/>
            <w:gridSpan w:val="2"/>
            <w:shd w:val="clear" w:color="auto" w:fill="auto"/>
            <w:vAlign w:val="center"/>
          </w:tcPr>
          <w:p w14:paraId="5E8B739D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国资处审核基本在线完成（原审批方式为线下加盖零星采购章等）。</w:t>
            </w:r>
          </w:p>
        </w:tc>
      </w:tr>
      <w:tr w14:paraId="7E1EA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985" w:type="dxa"/>
            <w:vMerge w:val="restart"/>
            <w:shd w:val="clear" w:color="auto" w:fill="auto"/>
            <w:vAlign w:val="center"/>
          </w:tcPr>
          <w:p w14:paraId="76A065D7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05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14:paraId="50781E95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使用表格</w:t>
            </w:r>
          </w:p>
        </w:tc>
        <w:tc>
          <w:tcPr>
            <w:tcW w:w="7259" w:type="dxa"/>
            <w:gridSpan w:val="2"/>
            <w:shd w:val="clear" w:color="auto" w:fill="auto"/>
            <w:vAlign w:val="center"/>
          </w:tcPr>
          <w:p w14:paraId="1E81E21E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设备采购（含无形资产）：</w:t>
            </w:r>
          </w:p>
          <w:p w14:paraId="757E15C4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1）所有通用设备、专用设备采购采购需填制纸制版</w:t>
            </w:r>
            <w:r>
              <w:rPr>
                <w:rFonts w:hint="eastAsia" w:ascii="仿宋" w:hAnsi="仿宋" w:eastAsia="仿宋" w:cs="宋体"/>
                <w:color w:val="FF0000"/>
                <w:sz w:val="24"/>
                <w:u w:val="single"/>
              </w:rPr>
              <w:t>附件2</w:t>
            </w:r>
            <w:r>
              <w:rPr>
                <w:rFonts w:hint="eastAsia" w:ascii="仿宋_GB2312" w:hAnsi="宋体" w:eastAsia="仿宋_GB2312" w:cs="宋体"/>
                <w:color w:val="FF0000"/>
                <w:sz w:val="24"/>
                <w:u w:val="single"/>
              </w:rPr>
              <w:t>《心理学部教学科研设备审核单》（新增）</w:t>
            </w:r>
            <w:r>
              <w:rPr>
                <w:rFonts w:hint="eastAsia" w:ascii="仿宋_GB2312" w:hAnsi="宋体" w:eastAsia="仿宋_GB2312" w:cs="宋体"/>
                <w:sz w:val="24"/>
              </w:rPr>
              <w:t>，</w:t>
            </w:r>
          </w:p>
          <w:p w14:paraId="607755ED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ascii="仿宋_GB2312" w:hAnsi="宋体" w:eastAsia="仿宋_GB2312" w:cs="宋体"/>
                <w:sz w:val="24"/>
              </w:rPr>
              <w:t>2</w:t>
            </w:r>
            <w:r>
              <w:rPr>
                <w:rFonts w:hint="eastAsia" w:ascii="仿宋_GB2312" w:hAnsi="宋体" w:eastAsia="仿宋_GB2312" w:cs="宋体"/>
                <w:sz w:val="24"/>
              </w:rPr>
              <w:t>）20万元（含）-40万元（不含）设备采购学部自行组织论证，填制</w:t>
            </w:r>
            <w:r>
              <w:rPr>
                <w:rFonts w:hint="eastAsia" w:ascii="仿宋" w:hAnsi="仿宋" w:eastAsia="仿宋" w:cs="宋体"/>
                <w:color w:val="FF0000"/>
                <w:sz w:val="24"/>
                <w:u w:val="single"/>
              </w:rPr>
              <w:t>附件2</w:t>
            </w:r>
            <w:r>
              <w:rPr>
                <w:rFonts w:hint="eastAsia" w:ascii="仿宋_GB2312" w:hAnsi="宋体" w:eastAsia="仿宋_GB2312" w:cs="宋体"/>
                <w:color w:val="FF0000"/>
                <w:sz w:val="24"/>
                <w:u w:val="single"/>
              </w:rPr>
              <w:t>《心理学部教学科研设备审核单》（新增）</w:t>
            </w:r>
            <w:r>
              <w:rPr>
                <w:rFonts w:hint="eastAsia" w:ascii="仿宋_GB2312" w:hAnsi="宋体" w:eastAsia="仿宋_GB2312" w:cs="宋体"/>
                <w:sz w:val="24"/>
              </w:rPr>
              <w:t>，</w:t>
            </w:r>
          </w:p>
          <w:p w14:paraId="0ABAE597">
            <w:pPr>
              <w:adjustRightInd w:val="0"/>
              <w:snapToGrid w:val="0"/>
              <w:spacing w:line="360" w:lineRule="auto"/>
              <w:rPr>
                <w:rFonts w:ascii="仿宋" w:hAnsi="仿宋" w:eastAsia="仿宋" w:cs="宋体"/>
                <w:color w:val="FF0000"/>
                <w:sz w:val="24"/>
                <w:u w:val="single"/>
              </w:rPr>
            </w:pPr>
            <w:r>
              <w:rPr>
                <w:rFonts w:hint="eastAsia" w:ascii="仿宋" w:hAnsi="仿宋" w:eastAsia="仿宋" w:cs="宋体"/>
                <w:color w:val="FF0000"/>
                <w:sz w:val="24"/>
                <w:u w:val="single"/>
              </w:rPr>
              <w:t>附件6</w:t>
            </w:r>
            <w:r>
              <w:rPr>
                <w:rFonts w:ascii="仿宋" w:hAnsi="仿宋" w:eastAsia="仿宋" w:cs="宋体"/>
                <w:color w:val="FF0000"/>
                <w:sz w:val="24"/>
                <w:u w:val="single"/>
              </w:rPr>
              <w:t>-1</w:t>
            </w:r>
            <w:r>
              <w:rPr>
                <w:rFonts w:hint="eastAsia" w:ascii="仿宋" w:hAnsi="仿宋" w:eastAsia="仿宋" w:cs="宋体"/>
                <w:color w:val="FF0000"/>
                <w:sz w:val="24"/>
                <w:u w:val="single"/>
              </w:rPr>
              <w:t>心理学部20万（含）-40万元（不含）教学科研仪器设备论证报告（新修订）</w:t>
            </w:r>
          </w:p>
          <w:p w14:paraId="4E4F6E7D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3）4</w:t>
            </w:r>
            <w:r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万元（含）以上采购，填制原</w:t>
            </w:r>
            <w:r>
              <w:rPr>
                <w:rFonts w:hint="eastAsia" w:ascii="仿宋_GB2312" w:hAnsi="宋体" w:eastAsia="仿宋_GB2312" w:cs="宋体"/>
                <w:sz w:val="24"/>
              </w:rPr>
              <w:t>实设处发布的《北京师范大学科研仪器设备用款申请审核单）》及《北京师范大学教学科研仪器设备论证报告（40万以上）》</w:t>
            </w:r>
          </w:p>
        </w:tc>
      </w:tr>
      <w:tr w14:paraId="40DAF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985" w:type="dxa"/>
            <w:vMerge w:val="continue"/>
            <w:shd w:val="clear" w:color="auto" w:fill="auto"/>
            <w:vAlign w:val="bottom"/>
          </w:tcPr>
          <w:p w14:paraId="4575C28D"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247" w:type="dxa"/>
            <w:vMerge w:val="continue"/>
            <w:shd w:val="clear" w:color="auto" w:fill="auto"/>
            <w:vAlign w:val="bottom"/>
          </w:tcPr>
          <w:p w14:paraId="1B6C8C8B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259" w:type="dxa"/>
            <w:gridSpan w:val="2"/>
            <w:shd w:val="clear" w:color="auto" w:fill="auto"/>
            <w:vAlign w:val="center"/>
          </w:tcPr>
          <w:p w14:paraId="38A2EDD9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家具、其他货物、服务采购：</w:t>
            </w:r>
          </w:p>
          <w:p w14:paraId="0B0E3B70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1）5万元（不含）以下采购环节没有线下审批</w:t>
            </w:r>
          </w:p>
          <w:p w14:paraId="3E9CED38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2）5万（含）-20万（不含）的货物、服务、工程类采购，统一以三方比价方式进行。</w:t>
            </w:r>
          </w:p>
          <w:p w14:paraId="28D8411C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FF0000"/>
                <w:sz w:val="24"/>
                <w:u w:val="single"/>
              </w:rPr>
              <w:t>填制附件1《心理学部用款审核单（代线下三方比价报告）》（新增）</w:t>
            </w:r>
          </w:p>
        </w:tc>
      </w:tr>
    </w:tbl>
    <w:p w14:paraId="7BEA6E09">
      <w:pPr>
        <w:spacing w:before="226" w:line="560" w:lineRule="exact"/>
        <w:rPr>
          <w:rFonts w:ascii="仿宋_GB2312" w:hAnsi="宋体" w:eastAsia="仿宋_GB2312" w:cs="宋体"/>
          <w:b/>
          <w:bCs/>
          <w:sz w:val="24"/>
        </w:rPr>
      </w:pPr>
    </w:p>
    <w:p w14:paraId="69E82653">
      <w:pPr>
        <w:spacing w:before="226" w:line="560" w:lineRule="exact"/>
        <w:rPr>
          <w:rFonts w:ascii="仿宋_GB2312" w:hAnsi="宋体" w:eastAsia="仿宋_GB2312" w:cs="宋体"/>
          <w:b/>
          <w:bCs/>
          <w:sz w:val="24"/>
        </w:rPr>
      </w:pPr>
      <w:r>
        <w:rPr>
          <w:rFonts w:hint="eastAsia" w:ascii="仿宋_GB2312" w:hAnsi="宋体" w:eastAsia="仿宋_GB2312" w:cs="宋体"/>
          <w:b/>
          <w:bCs/>
          <w:sz w:val="24"/>
        </w:rPr>
        <w:br w:type="page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995"/>
        <w:gridCol w:w="2878"/>
        <w:gridCol w:w="2918"/>
      </w:tblGrid>
      <w:tr w14:paraId="57410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64A1191D">
            <w:pPr>
              <w:spacing w:before="226" w:line="560" w:lineRule="exact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</w:rPr>
              <w:t xml:space="preserve">零星采购方式变化 </w:t>
            </w:r>
          </w:p>
        </w:tc>
      </w:tr>
      <w:tr w14:paraId="096F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888FBB1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采购金额</w:t>
            </w:r>
          </w:p>
        </w:tc>
        <w:tc>
          <w:tcPr>
            <w:tcW w:w="1995" w:type="dxa"/>
          </w:tcPr>
          <w:p w14:paraId="5214AC2F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细类</w:t>
            </w:r>
          </w:p>
        </w:tc>
        <w:tc>
          <w:tcPr>
            <w:tcW w:w="2878" w:type="dxa"/>
          </w:tcPr>
          <w:p w14:paraId="5A5DBF1E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旧细则方式</w:t>
            </w:r>
          </w:p>
        </w:tc>
        <w:tc>
          <w:tcPr>
            <w:tcW w:w="2918" w:type="dxa"/>
          </w:tcPr>
          <w:p w14:paraId="5E391AB9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新细则可选方式</w:t>
            </w:r>
          </w:p>
        </w:tc>
      </w:tr>
      <w:tr w14:paraId="04E15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0" w:type="auto"/>
            <w:vMerge w:val="restart"/>
            <w:shd w:val="clear" w:color="auto" w:fill="E7E6E6" w:themeFill="background2"/>
            <w:vAlign w:val="center"/>
          </w:tcPr>
          <w:p w14:paraId="0258A905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设备</w:t>
            </w:r>
          </w:p>
        </w:tc>
        <w:tc>
          <w:tcPr>
            <w:tcW w:w="1995" w:type="dxa"/>
            <w:shd w:val="clear" w:color="auto" w:fill="E7E6E6" w:themeFill="background2"/>
            <w:vAlign w:val="center"/>
          </w:tcPr>
          <w:p w14:paraId="6BB7B598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0—5万（不含）</w:t>
            </w:r>
          </w:p>
        </w:tc>
        <w:tc>
          <w:tcPr>
            <w:tcW w:w="2878" w:type="dxa"/>
          </w:tcPr>
          <w:p w14:paraId="3899A079">
            <w:pPr>
              <w:numPr>
                <w:ilvl w:val="0"/>
                <w:numId w:val="3"/>
              </w:num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谈判采购、2.政府采购网</w:t>
            </w:r>
          </w:p>
        </w:tc>
        <w:tc>
          <w:tcPr>
            <w:tcW w:w="2918" w:type="dxa"/>
            <w:vAlign w:val="center"/>
          </w:tcPr>
          <w:p w14:paraId="42CDEBD8">
            <w:pPr>
              <w:numPr>
                <w:ilvl w:val="0"/>
                <w:numId w:val="4"/>
              </w:numPr>
              <w:adjustRightInd w:val="0"/>
              <w:snapToGrid w:val="0"/>
              <w:jc w:val="left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采购平台商城直购</w:t>
            </w:r>
          </w:p>
          <w:p w14:paraId="5DDB2DBD">
            <w:pPr>
              <w:numPr>
                <w:ilvl w:val="0"/>
                <w:numId w:val="4"/>
              </w:numPr>
              <w:adjustRightInd w:val="0"/>
              <w:snapToGrid w:val="0"/>
              <w:jc w:val="left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其他电商平台或线下自行采购。</w:t>
            </w:r>
          </w:p>
          <w:p w14:paraId="4588B8A9">
            <w:pPr>
              <w:numPr>
                <w:ilvl w:val="0"/>
                <w:numId w:val="4"/>
              </w:numPr>
              <w:adjustRightInd w:val="0"/>
              <w:snapToGrid w:val="0"/>
              <w:jc w:val="left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网上竞价</w:t>
            </w:r>
          </w:p>
        </w:tc>
      </w:tr>
      <w:tr w14:paraId="0CCB7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0" w:type="auto"/>
            <w:vMerge w:val="continue"/>
            <w:shd w:val="clear" w:color="auto" w:fill="E7E6E6" w:themeFill="background2"/>
          </w:tcPr>
          <w:p w14:paraId="613E20B2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995" w:type="dxa"/>
            <w:shd w:val="clear" w:color="auto" w:fill="E7E6E6" w:themeFill="background2"/>
            <w:vAlign w:val="center"/>
          </w:tcPr>
          <w:p w14:paraId="37B77F73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5万（含）—20万</w:t>
            </w:r>
          </w:p>
        </w:tc>
        <w:tc>
          <w:tcPr>
            <w:tcW w:w="2878" w:type="dxa"/>
          </w:tcPr>
          <w:p w14:paraId="7003D262">
            <w:pPr>
              <w:numPr>
                <w:ilvl w:val="0"/>
                <w:numId w:val="5"/>
              </w:num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谈判采购、2.政府采购网</w:t>
            </w:r>
          </w:p>
        </w:tc>
        <w:tc>
          <w:tcPr>
            <w:tcW w:w="2918" w:type="dxa"/>
            <w:vAlign w:val="center"/>
          </w:tcPr>
          <w:p w14:paraId="16CAA773">
            <w:pPr>
              <w:numPr>
                <w:ilvl w:val="0"/>
                <w:numId w:val="6"/>
              </w:num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网上竞价</w:t>
            </w:r>
          </w:p>
          <w:p w14:paraId="4614EDEB">
            <w:pPr>
              <w:numPr>
                <w:ilvl w:val="0"/>
                <w:numId w:val="6"/>
              </w:num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网上比价</w:t>
            </w:r>
          </w:p>
        </w:tc>
      </w:tr>
      <w:tr w14:paraId="3DD01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0" w:type="auto"/>
            <w:vMerge w:val="continue"/>
            <w:shd w:val="clear" w:color="auto" w:fill="E7E6E6" w:themeFill="background2"/>
          </w:tcPr>
          <w:p w14:paraId="3535056C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995" w:type="dxa"/>
            <w:shd w:val="clear" w:color="auto" w:fill="E7E6E6" w:themeFill="background2"/>
            <w:vAlign w:val="center"/>
          </w:tcPr>
          <w:p w14:paraId="12520E2E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20万（含）—50万（不含）</w:t>
            </w:r>
          </w:p>
        </w:tc>
        <w:tc>
          <w:tcPr>
            <w:tcW w:w="2878" w:type="dxa"/>
          </w:tcPr>
          <w:p w14:paraId="17BF2C6F">
            <w:pPr>
              <w:numPr>
                <w:ilvl w:val="0"/>
                <w:numId w:val="7"/>
              </w:num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谈判采购、2.政府采购网</w:t>
            </w:r>
          </w:p>
        </w:tc>
        <w:tc>
          <w:tcPr>
            <w:tcW w:w="2918" w:type="dxa"/>
            <w:vAlign w:val="center"/>
          </w:tcPr>
          <w:p w14:paraId="4AE29CC9">
            <w:pPr>
              <w:numPr>
                <w:ilvl w:val="0"/>
                <w:numId w:val="8"/>
              </w:num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网上竞价</w:t>
            </w:r>
          </w:p>
          <w:p w14:paraId="09474663">
            <w:pPr>
              <w:numPr>
                <w:ilvl w:val="0"/>
                <w:numId w:val="8"/>
              </w:num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网上比选</w:t>
            </w:r>
          </w:p>
        </w:tc>
      </w:tr>
      <w:tr w14:paraId="1593D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0" w:type="auto"/>
            <w:vMerge w:val="restart"/>
            <w:shd w:val="clear" w:color="auto" w:fill="C7E4B3" w:themeFill="accent4" w:themeFillTint="66"/>
            <w:vAlign w:val="center"/>
          </w:tcPr>
          <w:p w14:paraId="6249794C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家具其他货物</w:t>
            </w:r>
          </w:p>
          <w:p w14:paraId="128B2F08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995" w:type="dxa"/>
            <w:shd w:val="clear" w:color="auto" w:fill="C7E4B3" w:themeFill="accent4" w:themeFillTint="66"/>
            <w:vAlign w:val="center"/>
          </w:tcPr>
          <w:p w14:paraId="5EF30C4C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0—5万（不含）</w:t>
            </w:r>
          </w:p>
        </w:tc>
        <w:tc>
          <w:tcPr>
            <w:tcW w:w="2878" w:type="dxa"/>
          </w:tcPr>
          <w:p w14:paraId="23BC7C93">
            <w:p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1.网上商城、2.经办人择优选择供应商自行采购</w:t>
            </w:r>
          </w:p>
        </w:tc>
        <w:tc>
          <w:tcPr>
            <w:tcW w:w="2918" w:type="dxa"/>
            <w:vAlign w:val="center"/>
          </w:tcPr>
          <w:p w14:paraId="19207CFF">
            <w:pPr>
              <w:numPr>
                <w:ilvl w:val="0"/>
                <w:numId w:val="9"/>
              </w:num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采购平台商城直购</w:t>
            </w:r>
          </w:p>
          <w:p w14:paraId="5D633B18">
            <w:pPr>
              <w:numPr>
                <w:ilvl w:val="0"/>
                <w:numId w:val="9"/>
              </w:num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其他电商平台或线下自行采购。</w:t>
            </w:r>
          </w:p>
        </w:tc>
      </w:tr>
      <w:tr w14:paraId="235E3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0" w:type="auto"/>
            <w:vMerge w:val="continue"/>
            <w:shd w:val="clear" w:color="auto" w:fill="C7E4B3" w:themeFill="accent4" w:themeFillTint="66"/>
          </w:tcPr>
          <w:p w14:paraId="087A855D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995" w:type="dxa"/>
            <w:shd w:val="clear" w:color="auto" w:fill="C7E4B3" w:themeFill="accent4" w:themeFillTint="66"/>
            <w:vAlign w:val="center"/>
          </w:tcPr>
          <w:p w14:paraId="3409A372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5万（含）—20万</w:t>
            </w:r>
          </w:p>
        </w:tc>
        <w:tc>
          <w:tcPr>
            <w:tcW w:w="2878" w:type="dxa"/>
          </w:tcPr>
          <w:p w14:paraId="56F2394A">
            <w:p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5万≤其他货物＜10万网上商城直购或经办人择优选择供应商自行采购；10万≤其他货物＜20万参照三方比价方式自行采购</w:t>
            </w:r>
          </w:p>
        </w:tc>
        <w:tc>
          <w:tcPr>
            <w:tcW w:w="2918" w:type="dxa"/>
            <w:vAlign w:val="center"/>
          </w:tcPr>
          <w:p w14:paraId="5DBDFC35">
            <w:p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参照三方比价方式线下自行采购</w:t>
            </w:r>
          </w:p>
        </w:tc>
      </w:tr>
      <w:tr w14:paraId="54726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0" w:type="auto"/>
            <w:vMerge w:val="continue"/>
            <w:shd w:val="clear" w:color="auto" w:fill="C7E4B3" w:themeFill="accent4" w:themeFillTint="66"/>
          </w:tcPr>
          <w:p w14:paraId="24A05C56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995" w:type="dxa"/>
            <w:shd w:val="clear" w:color="auto" w:fill="C7E4B3" w:themeFill="accent4" w:themeFillTint="66"/>
            <w:vAlign w:val="center"/>
          </w:tcPr>
          <w:p w14:paraId="24CC0C26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20万（含）—50万（不含）</w:t>
            </w:r>
          </w:p>
        </w:tc>
        <w:tc>
          <w:tcPr>
            <w:tcW w:w="2878" w:type="dxa"/>
          </w:tcPr>
          <w:p w14:paraId="5AE65563">
            <w:p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原校采限额20万</w:t>
            </w:r>
          </w:p>
        </w:tc>
        <w:tc>
          <w:tcPr>
            <w:tcW w:w="2918" w:type="dxa"/>
            <w:vAlign w:val="center"/>
          </w:tcPr>
          <w:p w14:paraId="5447DC26">
            <w:pPr>
              <w:numPr>
                <w:ilvl w:val="0"/>
                <w:numId w:val="10"/>
              </w:num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网上竞价</w:t>
            </w:r>
          </w:p>
          <w:p w14:paraId="242CFAA9">
            <w:pPr>
              <w:numPr>
                <w:ilvl w:val="0"/>
                <w:numId w:val="10"/>
              </w:num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网上比选</w:t>
            </w:r>
          </w:p>
        </w:tc>
      </w:tr>
      <w:tr w14:paraId="31F5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0" w:type="auto"/>
            <w:vMerge w:val="restart"/>
            <w:shd w:val="clear" w:color="auto" w:fill="FBE6D6" w:themeFill="accent2" w:themeFillTint="32"/>
            <w:vAlign w:val="center"/>
          </w:tcPr>
          <w:p w14:paraId="2693A380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服务</w:t>
            </w:r>
          </w:p>
        </w:tc>
        <w:tc>
          <w:tcPr>
            <w:tcW w:w="1995" w:type="dxa"/>
            <w:shd w:val="clear" w:color="auto" w:fill="FBE6D6" w:themeFill="accent2" w:themeFillTint="32"/>
            <w:vAlign w:val="center"/>
          </w:tcPr>
          <w:p w14:paraId="7E3819C6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0—5万（不含）</w:t>
            </w:r>
          </w:p>
        </w:tc>
        <w:tc>
          <w:tcPr>
            <w:tcW w:w="2878" w:type="dxa"/>
          </w:tcPr>
          <w:p w14:paraId="08D6AA5E">
            <w:p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经办人择优选择供应商自行采购</w:t>
            </w:r>
          </w:p>
        </w:tc>
        <w:tc>
          <w:tcPr>
            <w:tcW w:w="2918" w:type="dxa"/>
            <w:vAlign w:val="center"/>
          </w:tcPr>
          <w:p w14:paraId="5F37F263">
            <w:p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线下自行采购</w:t>
            </w:r>
          </w:p>
        </w:tc>
      </w:tr>
      <w:tr w14:paraId="5F54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0" w:type="auto"/>
            <w:vMerge w:val="continue"/>
            <w:shd w:val="clear" w:color="auto" w:fill="FBE6D6" w:themeFill="accent2" w:themeFillTint="32"/>
          </w:tcPr>
          <w:p w14:paraId="13BF6336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995" w:type="dxa"/>
            <w:shd w:val="clear" w:color="auto" w:fill="FBE6D6" w:themeFill="accent2" w:themeFillTint="32"/>
            <w:vAlign w:val="center"/>
          </w:tcPr>
          <w:p w14:paraId="7732F825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5万（含）—20万</w:t>
            </w:r>
          </w:p>
        </w:tc>
        <w:tc>
          <w:tcPr>
            <w:tcW w:w="2878" w:type="dxa"/>
          </w:tcPr>
          <w:p w14:paraId="36321962">
            <w:p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5万≤服务＜10万经办人择优选择供应商自行采购；10万≤服务＜20万参照三方比价方式自行采购</w:t>
            </w:r>
          </w:p>
        </w:tc>
        <w:tc>
          <w:tcPr>
            <w:tcW w:w="2918" w:type="dxa"/>
            <w:vAlign w:val="center"/>
          </w:tcPr>
          <w:p w14:paraId="504BDBFD">
            <w:pPr>
              <w:spacing w:before="226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参照三方比价方式线下自行采购</w:t>
            </w:r>
          </w:p>
        </w:tc>
      </w:tr>
      <w:tr w14:paraId="1ED07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0" w:type="auto"/>
            <w:vMerge w:val="continue"/>
            <w:shd w:val="clear" w:color="auto" w:fill="FBE6D6" w:themeFill="accent2" w:themeFillTint="32"/>
          </w:tcPr>
          <w:p w14:paraId="10149986">
            <w:pPr>
              <w:spacing w:before="226" w:line="560" w:lineRule="exact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995" w:type="dxa"/>
            <w:shd w:val="clear" w:color="auto" w:fill="FBE6D6" w:themeFill="accent2" w:themeFillTint="32"/>
            <w:vAlign w:val="center"/>
          </w:tcPr>
          <w:p w14:paraId="2049BFD9">
            <w:pPr>
              <w:spacing w:before="226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20万（含）—50万（不含）</w:t>
            </w:r>
          </w:p>
        </w:tc>
        <w:tc>
          <w:tcPr>
            <w:tcW w:w="2878" w:type="dxa"/>
          </w:tcPr>
          <w:p w14:paraId="74B00884">
            <w:pPr>
              <w:spacing w:before="226"/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sz w:val="18"/>
                <w:szCs w:val="18"/>
              </w:rPr>
              <w:t>原校采限额20万</w:t>
            </w:r>
          </w:p>
        </w:tc>
        <w:tc>
          <w:tcPr>
            <w:tcW w:w="2918" w:type="dxa"/>
            <w:vAlign w:val="center"/>
          </w:tcPr>
          <w:p w14:paraId="3A6B0F96">
            <w:pPr>
              <w:numPr>
                <w:ilvl w:val="0"/>
                <w:numId w:val="11"/>
              </w:numPr>
              <w:adjustRightInd w:val="0"/>
              <w:snapToGrid w:val="0"/>
              <w:spacing w:line="360" w:lineRule="auto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网上三方比价</w:t>
            </w:r>
          </w:p>
          <w:p w14:paraId="3D4B4881">
            <w:pPr>
              <w:numPr>
                <w:ilvl w:val="0"/>
                <w:numId w:val="11"/>
              </w:numPr>
              <w:adjustRightInd w:val="0"/>
              <w:snapToGrid w:val="0"/>
              <w:rPr>
                <w:rFonts w:ascii="仿宋_GB2312" w:hAnsi="宋体" w:eastAsia="仿宋_GB2312" w:cs="宋体"/>
                <w:color w:val="FF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szCs w:val="21"/>
              </w:rPr>
              <w:t>校内储备库</w:t>
            </w:r>
          </w:p>
        </w:tc>
      </w:tr>
    </w:tbl>
    <w:p w14:paraId="73D5B102"/>
    <w:p w14:paraId="7803166B"/>
    <w:p w14:paraId="1757CFFC"/>
    <w:p w14:paraId="2E57F4ED"/>
    <w:p w14:paraId="26B9CB47">
      <w:pPr>
        <w:pBdr>
          <w:bottom w:val="single" w:color="auto" w:sz="4" w:space="1"/>
        </w:pBdr>
        <w:jc w:val="center"/>
        <w:rPr>
          <w:rFonts w:ascii="黑体" w:hAnsi="黑体" w:eastAsia="黑体"/>
          <w:b/>
          <w:bCs/>
          <w:spacing w:val="30"/>
          <w:sz w:val="52"/>
          <w:szCs w:val="36"/>
        </w:rPr>
      </w:pPr>
      <w:r>
        <w:rPr>
          <w:rFonts w:hint="eastAsia" w:ascii="黑体" w:hAnsi="黑体" w:eastAsia="黑体"/>
          <w:b/>
          <w:bCs/>
          <w:spacing w:val="30"/>
          <w:sz w:val="52"/>
          <w:szCs w:val="36"/>
        </w:rPr>
        <w:t>北京师范大学心理学部</w:t>
      </w:r>
    </w:p>
    <w:p w14:paraId="0EEE49F2">
      <w:pPr>
        <w:jc w:val="center"/>
        <w:rPr>
          <w:rFonts w:ascii="黑体" w:hAnsi="黑体" w:eastAsia="黑体"/>
          <w:b/>
          <w:bCs/>
          <w:spacing w:val="30"/>
          <w:sz w:val="32"/>
          <w:szCs w:val="36"/>
        </w:rPr>
      </w:pPr>
      <w:r>
        <w:rPr>
          <w:rFonts w:hint="eastAsia" w:ascii="黑体" w:hAnsi="黑体" w:eastAsia="黑体"/>
          <w:b/>
          <w:bCs/>
          <w:spacing w:val="30"/>
          <w:sz w:val="32"/>
          <w:szCs w:val="36"/>
        </w:rPr>
        <w:t>教学科研设备用款审核单</w:t>
      </w:r>
    </w:p>
    <w:tbl>
      <w:tblPr>
        <w:tblStyle w:val="3"/>
        <w:tblW w:w="5018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1401"/>
        <w:gridCol w:w="1006"/>
        <w:gridCol w:w="1700"/>
        <w:gridCol w:w="1300"/>
        <w:gridCol w:w="1456"/>
      </w:tblGrid>
      <w:tr w14:paraId="500F9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88" w:type="pct"/>
            <w:vAlign w:val="center"/>
          </w:tcPr>
          <w:p w14:paraId="72C60EC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设备名称</w:t>
            </w:r>
          </w:p>
        </w:tc>
        <w:tc>
          <w:tcPr>
            <w:tcW w:w="1407" w:type="pct"/>
            <w:gridSpan w:val="2"/>
            <w:vAlign w:val="center"/>
          </w:tcPr>
          <w:p w14:paraId="7700ED69"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4" w:type="pct"/>
            <w:vAlign w:val="center"/>
          </w:tcPr>
          <w:p w14:paraId="2C4B995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规格型号</w:t>
            </w:r>
          </w:p>
        </w:tc>
        <w:tc>
          <w:tcPr>
            <w:tcW w:w="1610" w:type="pct"/>
            <w:gridSpan w:val="2"/>
            <w:vAlign w:val="center"/>
          </w:tcPr>
          <w:p w14:paraId="4CBB23B6">
            <w:pPr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1234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988" w:type="pct"/>
            <w:vAlign w:val="center"/>
          </w:tcPr>
          <w:p w14:paraId="0B660E6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单价（万元）</w:t>
            </w:r>
          </w:p>
        </w:tc>
        <w:tc>
          <w:tcPr>
            <w:tcW w:w="819" w:type="pct"/>
            <w:vAlign w:val="center"/>
          </w:tcPr>
          <w:p w14:paraId="4D45C129"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588" w:type="pct"/>
            <w:vAlign w:val="center"/>
          </w:tcPr>
          <w:p w14:paraId="1F6A76E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数量</w:t>
            </w:r>
          </w:p>
        </w:tc>
        <w:tc>
          <w:tcPr>
            <w:tcW w:w="994" w:type="pct"/>
            <w:vAlign w:val="center"/>
          </w:tcPr>
          <w:p w14:paraId="3E9BABD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5E73363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总价</w:t>
            </w:r>
          </w:p>
          <w:p w14:paraId="56AFCF5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（万元）</w:t>
            </w:r>
          </w:p>
        </w:tc>
        <w:tc>
          <w:tcPr>
            <w:tcW w:w="849" w:type="pct"/>
            <w:vAlign w:val="center"/>
          </w:tcPr>
          <w:p w14:paraId="205D267D">
            <w:pPr>
              <w:rPr>
                <w:rFonts w:ascii="仿宋" w:hAnsi="仿宋" w:eastAsia="仿宋"/>
                <w:szCs w:val="21"/>
              </w:rPr>
            </w:pPr>
          </w:p>
        </w:tc>
      </w:tr>
      <w:tr w14:paraId="4E112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88" w:type="pct"/>
            <w:vAlign w:val="center"/>
          </w:tcPr>
          <w:p w14:paraId="69EA973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是否进口</w:t>
            </w:r>
          </w:p>
        </w:tc>
        <w:tc>
          <w:tcPr>
            <w:tcW w:w="1407" w:type="pct"/>
            <w:gridSpan w:val="2"/>
            <w:vAlign w:val="center"/>
          </w:tcPr>
          <w:p w14:paraId="62837B87">
            <w:pPr>
              <w:jc w:val="center"/>
              <w:rPr>
                <w:rFonts w:ascii="仿宋" w:hAnsi="仿宋" w:eastAsia="仿宋"/>
                <w:szCs w:val="21"/>
              </w:rPr>
            </w:pPr>
            <w:bookmarkStart w:id="0" w:name="OLE_LINK15"/>
            <w:bookmarkStart w:id="1" w:name="OLE_LINK16"/>
            <w:r>
              <w:rPr>
                <w:rFonts w:hint="eastAsia" w:ascii="仿宋" w:hAnsi="仿宋" w:eastAsia="仿宋"/>
                <w:szCs w:val="21"/>
              </w:rPr>
              <w:t xml:space="preserve">□是   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hint="eastAsia" w:ascii="仿宋" w:hAnsi="仿宋" w:eastAsia="仿宋"/>
                <w:szCs w:val="21"/>
              </w:rPr>
              <w:t>否</w:t>
            </w:r>
            <w:bookmarkEnd w:id="0"/>
            <w:bookmarkEnd w:id="1"/>
          </w:p>
        </w:tc>
        <w:tc>
          <w:tcPr>
            <w:tcW w:w="994" w:type="pct"/>
            <w:vAlign w:val="center"/>
          </w:tcPr>
          <w:p w14:paraId="6F47D6C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国别/厂家</w:t>
            </w:r>
          </w:p>
        </w:tc>
        <w:tc>
          <w:tcPr>
            <w:tcW w:w="1610" w:type="pct"/>
            <w:gridSpan w:val="2"/>
            <w:vAlign w:val="center"/>
          </w:tcPr>
          <w:p w14:paraId="0578F435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中国</w:t>
            </w:r>
          </w:p>
        </w:tc>
      </w:tr>
      <w:tr w14:paraId="73C79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88" w:type="pct"/>
            <w:vAlign w:val="center"/>
          </w:tcPr>
          <w:p w14:paraId="009109A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是否集中论证</w:t>
            </w:r>
          </w:p>
        </w:tc>
        <w:tc>
          <w:tcPr>
            <w:tcW w:w="1407" w:type="pct"/>
            <w:gridSpan w:val="2"/>
            <w:vAlign w:val="center"/>
          </w:tcPr>
          <w:p w14:paraId="2489DBC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□是   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hint="eastAsia" w:ascii="仿宋" w:hAnsi="仿宋" w:eastAsia="仿宋"/>
                <w:szCs w:val="21"/>
              </w:rPr>
              <w:t>否</w:t>
            </w:r>
          </w:p>
        </w:tc>
        <w:tc>
          <w:tcPr>
            <w:tcW w:w="994" w:type="pct"/>
            <w:vAlign w:val="center"/>
          </w:tcPr>
          <w:p w14:paraId="52DF3630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是否单一来源</w:t>
            </w:r>
          </w:p>
        </w:tc>
        <w:tc>
          <w:tcPr>
            <w:tcW w:w="1610" w:type="pct"/>
            <w:gridSpan w:val="2"/>
            <w:vAlign w:val="center"/>
          </w:tcPr>
          <w:p w14:paraId="25AC3FE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□是   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hint="eastAsia" w:ascii="仿宋" w:hAnsi="仿宋" w:eastAsia="仿宋"/>
                <w:szCs w:val="21"/>
              </w:rPr>
              <w:t>否</w:t>
            </w:r>
          </w:p>
        </w:tc>
      </w:tr>
      <w:tr w14:paraId="5AF86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5000" w:type="pct"/>
            <w:gridSpan w:val="6"/>
            <w:vAlign w:val="center"/>
          </w:tcPr>
          <w:p w14:paraId="6FD18D1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经费</w:t>
            </w:r>
            <w:r>
              <w:rPr>
                <w:rFonts w:ascii="仿宋" w:hAnsi="仿宋" w:eastAsia="仿宋"/>
                <w:sz w:val="24"/>
              </w:rPr>
              <w:t>项目号</w:t>
            </w:r>
            <w:r>
              <w:rPr>
                <w:rFonts w:hint="eastAsia" w:ascii="仿宋" w:hAnsi="仿宋" w:eastAsia="仿宋"/>
                <w:sz w:val="24"/>
              </w:rPr>
              <w:t xml:space="preserve">：              </w:t>
            </w:r>
            <w:r>
              <w:rPr>
                <w:rFonts w:ascii="仿宋" w:hAnsi="仿宋" w:eastAsia="仿宋"/>
                <w:sz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</w:rPr>
              <w:t>经费负责人签字：</w:t>
            </w:r>
          </w:p>
        </w:tc>
      </w:tr>
      <w:tr w14:paraId="24FD5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95" w:type="pct"/>
            <w:gridSpan w:val="3"/>
            <w:vAlign w:val="center"/>
          </w:tcPr>
          <w:p w14:paraId="2ECC5C1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使用地点</w:t>
            </w:r>
          </w:p>
        </w:tc>
        <w:tc>
          <w:tcPr>
            <w:tcW w:w="2604" w:type="pct"/>
            <w:gridSpan w:val="3"/>
            <w:vAlign w:val="center"/>
          </w:tcPr>
          <w:p w14:paraId="09DC447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F62E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3" w:hRule="atLeast"/>
        </w:trPr>
        <w:tc>
          <w:tcPr>
            <w:tcW w:w="5000" w:type="pct"/>
            <w:gridSpan w:val="6"/>
          </w:tcPr>
          <w:p w14:paraId="45C46C3A">
            <w:pPr>
              <w:jc w:val="left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主要技术</w:t>
            </w:r>
            <w:r>
              <w:rPr>
                <w:rFonts w:ascii="仿宋" w:hAnsi="仿宋" w:eastAsia="仿宋"/>
                <w:b/>
                <w:sz w:val="24"/>
              </w:rPr>
              <w:t>参数</w:t>
            </w:r>
            <w:r>
              <w:rPr>
                <w:rFonts w:hint="eastAsia" w:ascii="仿宋" w:hAnsi="仿宋" w:eastAsia="仿宋"/>
                <w:b/>
                <w:sz w:val="24"/>
              </w:rPr>
              <w:t>：</w:t>
            </w:r>
          </w:p>
          <w:p w14:paraId="2CB3B0BF">
            <w:pPr>
              <w:spacing w:line="360" w:lineRule="auto"/>
              <w:jc w:val="left"/>
              <w:rPr>
                <w:rFonts w:ascii="仿宋" w:hAnsi="仿宋" w:eastAsia="仿宋"/>
              </w:rPr>
            </w:pPr>
          </w:p>
          <w:p w14:paraId="0A44E960">
            <w:pPr>
              <w:ind w:right="420" w:firstLine="3600" w:firstLineChars="15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申请人签字：</w:t>
            </w:r>
          </w:p>
          <w:p w14:paraId="64357692">
            <w:pPr>
              <w:ind w:right="42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经办</w:t>
            </w:r>
            <w:r>
              <w:rPr>
                <w:rFonts w:ascii="仿宋" w:hAnsi="仿宋" w:eastAsia="仿宋"/>
                <w:sz w:val="24"/>
              </w:rPr>
              <w:t>人签字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</w:p>
          <w:p w14:paraId="74A87B61">
            <w:pPr>
              <w:ind w:right="480" w:firstLine="3600" w:firstLineChars="1500"/>
              <w:jc w:val="right"/>
              <w:rPr>
                <w:rFonts w:ascii="仿宋" w:hAnsi="仿宋" w:eastAsia="仿宋"/>
                <w:sz w:val="24"/>
              </w:rPr>
            </w:pPr>
          </w:p>
          <w:p w14:paraId="38C345B3">
            <w:pPr>
              <w:ind w:right="480" w:firstLine="3600" w:firstLineChars="1500"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</w:tc>
      </w:tr>
      <w:tr w14:paraId="1D4F0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0" w:hRule="atLeast"/>
        </w:trPr>
        <w:tc>
          <w:tcPr>
            <w:tcW w:w="5000" w:type="pct"/>
            <w:gridSpan w:val="6"/>
            <w:vAlign w:val="center"/>
          </w:tcPr>
          <w:p w14:paraId="07E6ABC9">
            <w:pPr>
              <w:rPr>
                <w:rFonts w:ascii="仿宋" w:hAnsi="仿宋" w:eastAsia="仿宋"/>
                <w:sz w:val="24"/>
              </w:rPr>
            </w:pPr>
          </w:p>
          <w:p w14:paraId="4707E9C7"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采购一级审批：</w:t>
            </w:r>
          </w:p>
          <w:p w14:paraId="33E07761">
            <w:pPr>
              <w:rPr>
                <w:rFonts w:ascii="仿宋" w:hAnsi="仿宋" w:eastAsia="仿宋"/>
                <w:sz w:val="24"/>
              </w:rPr>
            </w:pPr>
          </w:p>
          <w:p w14:paraId="68A468A2">
            <w:pPr>
              <w:wordWrap w:val="0"/>
              <w:ind w:right="480" w:firstLine="1320" w:firstLineChars="550"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（签字）   年  月  日</w:t>
            </w:r>
          </w:p>
          <w:p w14:paraId="5822FCBC">
            <w:pPr>
              <w:wordWrap w:val="0"/>
              <w:ind w:right="480" w:firstLine="1575" w:firstLineChars="750"/>
              <w:jc w:val="right"/>
              <w:rPr>
                <w:rFonts w:ascii="仿宋" w:hAnsi="仿宋" w:eastAsia="仿宋"/>
                <w:szCs w:val="21"/>
              </w:rPr>
            </w:pPr>
          </w:p>
        </w:tc>
      </w:tr>
      <w:tr w14:paraId="68A81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6" w:hRule="atLeast"/>
        </w:trPr>
        <w:tc>
          <w:tcPr>
            <w:tcW w:w="5000" w:type="pct"/>
            <w:gridSpan w:val="6"/>
            <w:vAlign w:val="center"/>
          </w:tcPr>
          <w:p w14:paraId="72F58DDE"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采购二级审批：</w:t>
            </w:r>
          </w:p>
          <w:p w14:paraId="7AAC117D"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（单位盖章）：</w:t>
            </w:r>
          </w:p>
          <w:p w14:paraId="2AB49914">
            <w:pPr>
              <w:jc w:val="left"/>
              <w:rPr>
                <w:rFonts w:ascii="仿宋" w:hAnsi="仿宋" w:eastAsia="仿宋"/>
                <w:sz w:val="24"/>
              </w:rPr>
            </w:pPr>
          </w:p>
          <w:p w14:paraId="547CF993">
            <w:pPr>
              <w:jc w:val="left"/>
              <w:rPr>
                <w:rFonts w:ascii="仿宋" w:hAnsi="仿宋" w:eastAsia="仿宋"/>
                <w:sz w:val="24"/>
              </w:rPr>
            </w:pPr>
          </w:p>
          <w:p w14:paraId="096D59E3">
            <w:pPr>
              <w:wordWrap w:val="0"/>
              <w:ind w:right="480" w:firstLine="1320" w:firstLineChars="550"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（签字）   年  月  日</w:t>
            </w:r>
          </w:p>
          <w:p w14:paraId="0E9D7C3D">
            <w:pPr>
              <w:rPr>
                <w:rFonts w:ascii="仿宋" w:hAnsi="仿宋" w:eastAsia="仿宋"/>
                <w:szCs w:val="21"/>
              </w:rPr>
            </w:pPr>
          </w:p>
        </w:tc>
      </w:tr>
    </w:tbl>
    <w:p w14:paraId="095FBDCF">
      <w:pPr>
        <w:spacing w:line="360" w:lineRule="auto"/>
        <w:ind w:left="-40" w:leftChars="-362" w:hanging="720" w:hangingChars="30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</w:t>
      </w:r>
      <w:r>
        <w:rPr>
          <w:rFonts w:hint="eastAsia" w:ascii="仿宋" w:hAnsi="仿宋" w:eastAsia="仿宋"/>
          <w:color w:val="FF0000"/>
          <w:sz w:val="24"/>
        </w:rPr>
        <w:t>*采购单价1000元（含）以上作为固定资产管理的通用设备、专用设备，需填报此表，采购无形资产参照设备类固定资产执行。</w:t>
      </w:r>
      <w:r>
        <w:rPr>
          <w:rFonts w:hint="eastAsia" w:ascii="仿宋" w:hAnsi="仿宋" w:eastAsia="仿宋"/>
          <w:sz w:val="24"/>
        </w:rPr>
        <w:br w:type="page"/>
      </w:r>
    </w:p>
    <w:p w14:paraId="65D52AF9">
      <w:pPr>
        <w:spacing w:line="360" w:lineRule="auto"/>
        <w:ind w:left="562" w:leftChars="-68" w:hanging="705" w:hangingChars="294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备注（此页不需要打印）</w:t>
      </w:r>
      <w:r>
        <w:rPr>
          <w:rFonts w:ascii="仿宋" w:hAnsi="仿宋" w:eastAsia="仿宋"/>
          <w:sz w:val="24"/>
        </w:rPr>
        <w:t>：</w:t>
      </w:r>
    </w:p>
    <w:p w14:paraId="24DD27BF">
      <w:pPr>
        <w:numPr>
          <w:ilvl w:val="0"/>
          <w:numId w:val="12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是否集中论证：所</w:t>
      </w:r>
      <w:r>
        <w:rPr>
          <w:rFonts w:hint="eastAsia" w:ascii="仿宋" w:hAnsi="仿宋" w:eastAsia="仿宋"/>
          <w:sz w:val="24"/>
        </w:rPr>
        <w:t>购仪器设备</w:t>
      </w:r>
      <w:r>
        <w:rPr>
          <w:rFonts w:ascii="仿宋" w:hAnsi="仿宋" w:eastAsia="仿宋"/>
          <w:sz w:val="24"/>
        </w:rPr>
        <w:t>是否</w:t>
      </w:r>
      <w:r>
        <w:rPr>
          <w:rFonts w:hint="eastAsia" w:ascii="仿宋" w:hAnsi="仿宋" w:eastAsia="仿宋"/>
          <w:sz w:val="24"/>
        </w:rPr>
        <w:t>经过</w:t>
      </w:r>
      <w:r>
        <w:rPr>
          <w:rFonts w:ascii="仿宋" w:hAnsi="仿宋" w:eastAsia="仿宋"/>
          <w:sz w:val="24"/>
        </w:rPr>
        <w:t>学院</w:t>
      </w:r>
      <w:r>
        <w:rPr>
          <w:rFonts w:hint="eastAsia" w:ascii="仿宋" w:hAnsi="仿宋" w:eastAsia="仿宋"/>
          <w:sz w:val="24"/>
        </w:rPr>
        <w:t>每年</w:t>
      </w:r>
      <w:r>
        <w:rPr>
          <w:rFonts w:ascii="仿宋" w:hAnsi="仿宋" w:eastAsia="仿宋"/>
          <w:sz w:val="24"/>
        </w:rPr>
        <w:t>的集中</w:t>
      </w:r>
      <w:r>
        <w:rPr>
          <w:rFonts w:hint="eastAsia" w:ascii="仿宋" w:hAnsi="仿宋" w:eastAsia="仿宋"/>
          <w:sz w:val="24"/>
        </w:rPr>
        <w:t>采购评审论证。</w:t>
      </w:r>
    </w:p>
    <w:p w14:paraId="7F6C4194">
      <w:pPr>
        <w:numPr>
          <w:ilvl w:val="0"/>
          <w:numId w:val="12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是否单一来源</w:t>
      </w:r>
      <w:r>
        <w:rPr>
          <w:rFonts w:hint="eastAsia" w:ascii="仿宋" w:hAnsi="仿宋" w:eastAsia="仿宋"/>
          <w:sz w:val="24"/>
        </w:rPr>
        <w:t>：</w:t>
      </w:r>
      <w:r>
        <w:rPr>
          <w:rFonts w:ascii="仿宋" w:hAnsi="仿宋" w:eastAsia="仿宋"/>
          <w:sz w:val="24"/>
        </w:rPr>
        <w:t>所购买</w:t>
      </w:r>
      <w:r>
        <w:rPr>
          <w:rFonts w:hint="eastAsia" w:ascii="仿宋" w:hAnsi="仿宋" w:eastAsia="仿宋"/>
          <w:sz w:val="24"/>
        </w:rPr>
        <w:t>的仪器设备市面上是否仅有一家厂商能够供应</w:t>
      </w:r>
      <w:r>
        <w:rPr>
          <w:rFonts w:ascii="仿宋" w:hAnsi="仿宋" w:eastAsia="仿宋"/>
          <w:sz w:val="24"/>
        </w:rPr>
        <w:t>。</w:t>
      </w:r>
    </w:p>
    <w:p w14:paraId="1CECD509">
      <w:pPr>
        <w:numPr>
          <w:ilvl w:val="0"/>
          <w:numId w:val="12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经费项目</w:t>
      </w:r>
      <w:r>
        <w:rPr>
          <w:rFonts w:hint="eastAsia" w:ascii="仿宋" w:hAnsi="仿宋" w:eastAsia="仿宋"/>
          <w:sz w:val="24"/>
        </w:rPr>
        <w:t>号</w:t>
      </w:r>
      <w:r>
        <w:rPr>
          <w:rFonts w:ascii="仿宋" w:hAnsi="仿宋" w:eastAsia="仿宋"/>
          <w:sz w:val="24"/>
        </w:rPr>
        <w:t>：</w:t>
      </w:r>
      <w:r>
        <w:rPr>
          <w:rFonts w:hint="eastAsia" w:ascii="仿宋" w:hAnsi="仿宋" w:eastAsia="仿宋"/>
          <w:sz w:val="24"/>
        </w:rPr>
        <w:t>经费负责人</w:t>
      </w:r>
      <w:r>
        <w:rPr>
          <w:rFonts w:ascii="仿宋" w:hAnsi="仿宋" w:eastAsia="仿宋"/>
          <w:sz w:val="24"/>
        </w:rPr>
        <w:t>填写</w:t>
      </w:r>
      <w:r>
        <w:rPr>
          <w:rFonts w:hint="eastAsia" w:ascii="仿宋" w:hAnsi="仿宋" w:eastAsia="仿宋"/>
          <w:sz w:val="24"/>
        </w:rPr>
        <w:t>采购所用</w:t>
      </w:r>
      <w:r>
        <w:rPr>
          <w:rFonts w:ascii="仿宋" w:hAnsi="仿宋" w:eastAsia="仿宋"/>
          <w:sz w:val="24"/>
        </w:rPr>
        <w:t>的经费</w:t>
      </w:r>
      <w:r>
        <w:rPr>
          <w:rFonts w:hint="eastAsia" w:ascii="仿宋" w:hAnsi="仿宋" w:eastAsia="仿宋"/>
          <w:sz w:val="24"/>
        </w:rPr>
        <w:t>号</w:t>
      </w:r>
      <w:r>
        <w:rPr>
          <w:rFonts w:ascii="仿宋" w:hAnsi="仿宋" w:eastAsia="仿宋"/>
          <w:sz w:val="24"/>
        </w:rPr>
        <w:t>，</w:t>
      </w:r>
      <w:r>
        <w:rPr>
          <w:rFonts w:hint="eastAsia" w:ascii="仿宋" w:hAnsi="仿宋" w:eastAsia="仿宋"/>
          <w:sz w:val="24"/>
        </w:rPr>
        <w:t>并</w:t>
      </w:r>
      <w:r>
        <w:rPr>
          <w:rFonts w:ascii="仿宋" w:hAnsi="仿宋" w:eastAsia="仿宋"/>
          <w:sz w:val="24"/>
        </w:rPr>
        <w:t>在</w:t>
      </w:r>
      <w:r>
        <w:rPr>
          <w:rFonts w:hint="eastAsia" w:ascii="仿宋" w:hAnsi="仿宋" w:eastAsia="仿宋"/>
          <w:sz w:val="24"/>
        </w:rPr>
        <w:t>经费</w:t>
      </w:r>
      <w:r>
        <w:rPr>
          <w:rFonts w:ascii="仿宋" w:hAnsi="仿宋" w:eastAsia="仿宋"/>
          <w:sz w:val="24"/>
        </w:rPr>
        <w:t>号</w:t>
      </w:r>
      <w:r>
        <w:rPr>
          <w:rFonts w:hint="eastAsia" w:ascii="仿宋" w:hAnsi="仿宋" w:eastAsia="仿宋"/>
          <w:sz w:val="24"/>
        </w:rPr>
        <w:t>负责人处签字</w:t>
      </w:r>
      <w:r>
        <w:rPr>
          <w:rFonts w:ascii="仿宋" w:hAnsi="仿宋" w:eastAsia="仿宋"/>
          <w:sz w:val="24"/>
        </w:rPr>
        <w:t>。</w:t>
      </w:r>
    </w:p>
    <w:p w14:paraId="5EB7FF34">
      <w:pPr>
        <w:numPr>
          <w:ilvl w:val="0"/>
          <w:numId w:val="12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使用</w:t>
      </w:r>
      <w:r>
        <w:rPr>
          <w:rFonts w:hint="eastAsia" w:ascii="仿宋" w:hAnsi="仿宋" w:eastAsia="仿宋"/>
          <w:sz w:val="24"/>
        </w:rPr>
        <w:t>地点</w:t>
      </w:r>
      <w:r>
        <w:rPr>
          <w:rFonts w:ascii="仿宋" w:hAnsi="仿宋" w:eastAsia="仿宋"/>
          <w:sz w:val="24"/>
        </w:rPr>
        <w:t>：此处填写所购</w:t>
      </w:r>
      <w:r>
        <w:rPr>
          <w:rFonts w:hint="eastAsia" w:ascii="仿宋" w:hAnsi="仿宋" w:eastAsia="仿宋"/>
          <w:sz w:val="24"/>
        </w:rPr>
        <w:t>仪器设备的</w:t>
      </w:r>
      <w:r>
        <w:rPr>
          <w:rFonts w:ascii="仿宋" w:hAnsi="仿宋" w:eastAsia="仿宋"/>
          <w:sz w:val="24"/>
        </w:rPr>
        <w:t>具体使用</w:t>
      </w:r>
      <w:r>
        <w:rPr>
          <w:rFonts w:hint="eastAsia" w:ascii="仿宋" w:hAnsi="仿宋" w:eastAsia="仿宋"/>
          <w:sz w:val="24"/>
        </w:rPr>
        <w:t>及存放地点或设备</w:t>
      </w:r>
      <w:r>
        <w:rPr>
          <w:rFonts w:ascii="仿宋" w:hAnsi="仿宋" w:eastAsia="仿宋"/>
          <w:sz w:val="24"/>
        </w:rPr>
        <w:t>负责人的办</w:t>
      </w:r>
      <w:r>
        <w:rPr>
          <w:rFonts w:hint="eastAsia" w:ascii="仿宋" w:hAnsi="仿宋" w:eastAsia="仿宋"/>
          <w:sz w:val="24"/>
        </w:rPr>
        <w:t xml:space="preserve">      </w:t>
      </w:r>
      <w:r>
        <w:rPr>
          <w:rFonts w:ascii="仿宋" w:hAnsi="仿宋" w:eastAsia="仿宋"/>
          <w:sz w:val="24"/>
        </w:rPr>
        <w:t>公地点</w:t>
      </w:r>
      <w:r>
        <w:rPr>
          <w:rFonts w:hint="eastAsia" w:ascii="仿宋" w:hAnsi="仿宋" w:eastAsia="仿宋"/>
          <w:sz w:val="24"/>
        </w:rPr>
        <w:t>。</w:t>
      </w:r>
    </w:p>
    <w:p w14:paraId="2D861D93">
      <w:pPr>
        <w:numPr>
          <w:ilvl w:val="0"/>
          <w:numId w:val="12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经办人：此处填写具体负</w:t>
      </w:r>
      <w:r>
        <w:rPr>
          <w:rFonts w:hint="eastAsia" w:ascii="仿宋" w:hAnsi="仿宋" w:eastAsia="仿宋"/>
          <w:sz w:val="24"/>
        </w:rPr>
        <w:t>责采购的</w:t>
      </w:r>
      <w:r>
        <w:rPr>
          <w:rFonts w:ascii="仿宋" w:hAnsi="仿宋" w:eastAsia="仿宋"/>
          <w:sz w:val="24"/>
        </w:rPr>
        <w:t>人员姓名。</w:t>
      </w:r>
    </w:p>
    <w:p w14:paraId="2EDB87A7">
      <w:pPr>
        <w:numPr>
          <w:ilvl w:val="0"/>
          <w:numId w:val="12"/>
        </w:num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申请人：此处填写申请购买仪器设备的具体人员姓名。</w:t>
      </w:r>
    </w:p>
    <w:p w14:paraId="2DC35F17">
      <w:pPr>
        <w:numPr>
          <w:ilvl w:val="0"/>
          <w:numId w:val="12"/>
        </w:num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采购一级审核及采购二级审批与采购平台备案登记的审批权限一致，具体</w:t>
      </w:r>
      <w:r>
        <w:rPr>
          <w:rFonts w:ascii="仿宋" w:hAnsi="仿宋" w:eastAsia="仿宋"/>
          <w:sz w:val="24"/>
        </w:rPr>
        <w:t>请咨询学部</w:t>
      </w:r>
      <w:r>
        <w:rPr>
          <w:rFonts w:hint="eastAsia" w:ascii="仿宋" w:hAnsi="仿宋" w:eastAsia="仿宋"/>
          <w:sz w:val="24"/>
        </w:rPr>
        <w:t>科研管理</w:t>
      </w:r>
      <w:r>
        <w:rPr>
          <w:rFonts w:ascii="仿宋" w:hAnsi="仿宋" w:eastAsia="仿宋"/>
          <w:sz w:val="24"/>
        </w:rPr>
        <w:t>办公室</w:t>
      </w:r>
      <w:r>
        <w:rPr>
          <w:rFonts w:hint="eastAsia" w:ascii="仿宋" w:hAnsi="仿宋" w:eastAsia="仿宋"/>
          <w:sz w:val="24"/>
        </w:rPr>
        <w:t>。</w:t>
      </w:r>
    </w:p>
    <w:p w14:paraId="21E9C290">
      <w:pPr>
        <w:spacing w:line="360" w:lineRule="auto"/>
        <w:ind w:left="-143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8、采购金额大于5万元（含），需扫描为PDF版本通过采购平台提交国资处审核，通过后方可进行采购。</w:t>
      </w:r>
    </w:p>
    <w:p w14:paraId="7D2F38B2">
      <w:pPr>
        <w:spacing w:line="360" w:lineRule="auto"/>
        <w:ind w:left="-143"/>
        <w:rPr>
          <w:rFonts w:ascii="仿宋" w:hAnsi="仿宋" w:eastAsia="仿宋"/>
          <w:sz w:val="24"/>
        </w:rPr>
      </w:pPr>
    </w:p>
    <w:p w14:paraId="4D6DB82E">
      <w:pPr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br w:type="page"/>
      </w:r>
    </w:p>
    <w:p w14:paraId="4EB00839">
      <w:pPr>
        <w:spacing w:line="276" w:lineRule="auto"/>
        <w:rPr>
          <w:sz w:val="24"/>
        </w:rPr>
      </w:pPr>
      <w:r>
        <w:rPr>
          <w:rFonts w:hint="eastAsia"/>
          <w:b/>
          <w:bCs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24"/>
        </w:rPr>
        <w:t xml:space="preserve">            </w:t>
      </w:r>
    </w:p>
    <w:p w14:paraId="674ECA7C">
      <w:pPr>
        <w:jc w:val="center"/>
        <w:rPr>
          <w:rFonts w:ascii="黑体" w:hAnsi="Times New Roman" w:eastAsia="黑体" w:cs="Times New Roman"/>
          <w:b/>
          <w:sz w:val="44"/>
          <w:szCs w:val="44"/>
        </w:rPr>
      </w:pPr>
      <w:r>
        <w:rPr>
          <w:rFonts w:hint="eastAsia" w:ascii="黑体" w:hAnsi="Times New Roman" w:eastAsia="黑体" w:cs="Times New Roman"/>
          <w:b/>
          <w:sz w:val="44"/>
          <w:szCs w:val="44"/>
        </w:rPr>
        <w:t>心理学部用款审核单</w:t>
      </w:r>
    </w:p>
    <w:p w14:paraId="15619A5F">
      <w:pPr>
        <w:jc w:val="center"/>
        <w:rPr>
          <w:rFonts w:ascii="黑体" w:hAnsi="Times New Roman" w:eastAsia="黑体" w:cs="Times New Roman"/>
          <w:b/>
          <w:sz w:val="44"/>
          <w:szCs w:val="44"/>
        </w:rPr>
      </w:pPr>
      <w:r>
        <w:rPr>
          <w:rFonts w:hint="eastAsia" w:ascii="黑体" w:hAnsi="Times New Roman" w:eastAsia="黑体" w:cs="Times New Roman"/>
          <w:b/>
          <w:sz w:val="44"/>
          <w:szCs w:val="44"/>
        </w:rPr>
        <w:t>（代线下三方比价报告）</w:t>
      </w:r>
    </w:p>
    <w:p w14:paraId="063BB01B">
      <w:pPr>
        <w:jc w:val="center"/>
        <w:rPr>
          <w:rFonts w:ascii="黑体" w:hAnsi="Times New Roman" w:eastAsia="黑体" w:cs="Times New Roman"/>
          <w:bCs/>
          <w:szCs w:val="21"/>
        </w:rPr>
      </w:pPr>
      <w:r>
        <w:rPr>
          <w:rFonts w:hint="eastAsia" w:ascii="黑体" w:hAnsi="Times New Roman" w:eastAsia="黑体" w:cs="Times New Roman"/>
          <w:bCs/>
          <w:szCs w:val="21"/>
        </w:rPr>
        <w:t>（适用于采购金额5万≤货物、服务、工程＜20万且不在学校采购平台办理的自行采购）</w:t>
      </w:r>
    </w:p>
    <w:tbl>
      <w:tblPr>
        <w:tblStyle w:val="3"/>
        <w:tblW w:w="925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649"/>
        <w:gridCol w:w="60"/>
        <w:gridCol w:w="1071"/>
        <w:gridCol w:w="347"/>
        <w:gridCol w:w="408"/>
        <w:gridCol w:w="377"/>
        <w:gridCol w:w="171"/>
        <w:gridCol w:w="96"/>
        <w:gridCol w:w="758"/>
        <w:gridCol w:w="392"/>
        <w:gridCol w:w="180"/>
        <w:gridCol w:w="420"/>
        <w:gridCol w:w="269"/>
        <w:gridCol w:w="482"/>
        <w:gridCol w:w="89"/>
        <w:gridCol w:w="48"/>
        <w:gridCol w:w="246"/>
        <w:gridCol w:w="1743"/>
      </w:tblGrid>
      <w:tr w14:paraId="53BF8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447" w:type="dxa"/>
            <w:vAlign w:val="center"/>
          </w:tcPr>
          <w:p w14:paraId="028470A7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ascii="黑体" w:eastAsia="黑体"/>
                <w:b/>
                <w:szCs w:val="21"/>
              </w:rPr>
              <w:t>采购名称</w:t>
            </w:r>
          </w:p>
        </w:tc>
        <w:tc>
          <w:tcPr>
            <w:tcW w:w="7806" w:type="dxa"/>
            <w:gridSpan w:val="18"/>
            <w:vAlign w:val="center"/>
          </w:tcPr>
          <w:p w14:paraId="2CCA92B4"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 w14:paraId="53C0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47" w:type="dxa"/>
            <w:vAlign w:val="center"/>
          </w:tcPr>
          <w:p w14:paraId="493C6884">
            <w:pPr>
              <w:jc w:val="center"/>
              <w:rPr>
                <w:rFonts w:ascii="黑体" w:eastAsia="黑体"/>
                <w:bCs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szCs w:val="21"/>
              </w:rPr>
              <w:t>采购类型</w:t>
            </w:r>
          </w:p>
        </w:tc>
        <w:tc>
          <w:tcPr>
            <w:tcW w:w="7806" w:type="dxa"/>
            <w:gridSpan w:val="18"/>
            <w:vAlign w:val="center"/>
          </w:tcPr>
          <w:p w14:paraId="24E8C9B1">
            <w:pPr>
              <w:jc w:val="left"/>
              <w:rPr>
                <w:rFonts w:ascii="仿宋" w:hAnsi="仿宋" w:eastAsia="仿宋"/>
                <w:color w:val="000000"/>
                <w:sz w:val="23"/>
              </w:rPr>
            </w:pPr>
            <w:r>
              <w:rPr>
                <w:rFonts w:hint="eastAsia" w:ascii="仿宋" w:hAnsi="仿宋" w:eastAsia="仿宋"/>
                <w:color w:val="000000"/>
                <w:sz w:val="23"/>
              </w:rPr>
              <w:t xml:space="preserve">□家具 □其他货物 □服务（非工程类） </w:t>
            </w:r>
          </w:p>
          <w:p w14:paraId="7FAF3AD3">
            <w:pPr>
              <w:jc w:val="left"/>
              <w:rPr>
                <w:rFonts w:ascii="黑体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 w:val="23"/>
              </w:rPr>
              <w:t>□工程（含工程相关服务）</w:t>
            </w:r>
          </w:p>
        </w:tc>
      </w:tr>
      <w:tr w14:paraId="605B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47" w:type="dxa"/>
            <w:vAlign w:val="center"/>
          </w:tcPr>
          <w:p w14:paraId="045C4AB6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单价（元）</w:t>
            </w:r>
          </w:p>
        </w:tc>
        <w:tc>
          <w:tcPr>
            <w:tcW w:w="1780" w:type="dxa"/>
            <w:gridSpan w:val="3"/>
            <w:vAlign w:val="center"/>
          </w:tcPr>
          <w:p w14:paraId="5B5CFBE0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399" w:type="dxa"/>
            <w:gridSpan w:val="5"/>
            <w:vAlign w:val="center"/>
          </w:tcPr>
          <w:p w14:paraId="5E591D48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采购数量</w:t>
            </w:r>
          </w:p>
        </w:tc>
        <w:tc>
          <w:tcPr>
            <w:tcW w:w="1330" w:type="dxa"/>
            <w:gridSpan w:val="3"/>
            <w:vAlign w:val="center"/>
          </w:tcPr>
          <w:p w14:paraId="32FEC16C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7EFF7726">
            <w:pPr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总价（元）</w:t>
            </w:r>
          </w:p>
        </w:tc>
        <w:tc>
          <w:tcPr>
            <w:tcW w:w="2126" w:type="dxa"/>
            <w:gridSpan w:val="4"/>
            <w:vAlign w:val="center"/>
          </w:tcPr>
          <w:p w14:paraId="565CEA0B">
            <w:pPr>
              <w:rPr>
                <w:rFonts w:ascii="黑体" w:eastAsia="黑体"/>
                <w:b/>
                <w:szCs w:val="21"/>
              </w:rPr>
            </w:pPr>
          </w:p>
        </w:tc>
      </w:tr>
      <w:tr w14:paraId="7CC68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47" w:type="dxa"/>
            <w:vAlign w:val="center"/>
          </w:tcPr>
          <w:p w14:paraId="64E8B882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经费项目号</w:t>
            </w:r>
          </w:p>
          <w:p w14:paraId="26F4B0BF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Cs/>
                <w:sz w:val="18"/>
                <w:szCs w:val="18"/>
              </w:rPr>
              <w:t>部门号+项目号</w:t>
            </w:r>
          </w:p>
        </w:tc>
        <w:tc>
          <w:tcPr>
            <w:tcW w:w="2912" w:type="dxa"/>
            <w:gridSpan w:val="6"/>
            <w:vAlign w:val="center"/>
          </w:tcPr>
          <w:p w14:paraId="1000B278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97" w:type="dxa"/>
            <w:gridSpan w:val="5"/>
            <w:vAlign w:val="center"/>
          </w:tcPr>
          <w:p w14:paraId="32EDD16F">
            <w:pPr>
              <w:jc w:val="center"/>
              <w:rPr>
                <w:rFonts w:ascii="黑体" w:eastAsia="黑体"/>
                <w:bCs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经费负责人</w:t>
            </w:r>
          </w:p>
        </w:tc>
        <w:tc>
          <w:tcPr>
            <w:tcW w:w="3297" w:type="dxa"/>
            <w:gridSpan w:val="7"/>
            <w:vAlign w:val="center"/>
          </w:tcPr>
          <w:p w14:paraId="335CB946">
            <w:pPr>
              <w:rPr>
                <w:rFonts w:ascii="黑体" w:eastAsia="黑体"/>
                <w:b/>
                <w:szCs w:val="21"/>
              </w:rPr>
            </w:pPr>
          </w:p>
        </w:tc>
      </w:tr>
      <w:tr w14:paraId="13706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253" w:type="dxa"/>
            <w:gridSpan w:val="19"/>
            <w:vAlign w:val="center"/>
          </w:tcPr>
          <w:p w14:paraId="79890C4B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线下比价请填写以下信息</w:t>
            </w:r>
          </w:p>
        </w:tc>
      </w:tr>
      <w:tr w14:paraId="0FD45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447" w:type="dxa"/>
            <w:vMerge w:val="restart"/>
            <w:vAlign w:val="center"/>
          </w:tcPr>
          <w:p w14:paraId="31CC6CF9">
            <w:pPr>
              <w:jc w:val="left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比价小组</w:t>
            </w:r>
          </w:p>
          <w:p w14:paraId="68F41E36">
            <w:pPr>
              <w:jc w:val="left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成员信息</w:t>
            </w:r>
          </w:p>
          <w:p w14:paraId="771A8653">
            <w:pPr>
              <w:jc w:val="lef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Cs w:val="21"/>
              </w:rPr>
              <w:t>（不少于3名教师，其中至少有1名副高及以上职称教师）</w:t>
            </w:r>
          </w:p>
        </w:tc>
        <w:tc>
          <w:tcPr>
            <w:tcW w:w="709" w:type="dxa"/>
            <w:gridSpan w:val="2"/>
            <w:vAlign w:val="center"/>
          </w:tcPr>
          <w:p w14:paraId="1B5DCD65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25E9583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姓名</w:t>
            </w:r>
          </w:p>
        </w:tc>
        <w:tc>
          <w:tcPr>
            <w:tcW w:w="1810" w:type="dxa"/>
            <w:gridSpan w:val="5"/>
            <w:vAlign w:val="center"/>
          </w:tcPr>
          <w:p w14:paraId="22DEE5BB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所在单位</w:t>
            </w:r>
          </w:p>
        </w:tc>
        <w:tc>
          <w:tcPr>
            <w:tcW w:w="992" w:type="dxa"/>
            <w:gridSpan w:val="3"/>
            <w:vAlign w:val="center"/>
          </w:tcPr>
          <w:p w14:paraId="29FDA9D6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职称</w:t>
            </w:r>
          </w:p>
        </w:tc>
        <w:tc>
          <w:tcPr>
            <w:tcW w:w="1134" w:type="dxa"/>
            <w:gridSpan w:val="5"/>
            <w:vAlign w:val="center"/>
          </w:tcPr>
          <w:p w14:paraId="6B676526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电话</w:t>
            </w:r>
          </w:p>
        </w:tc>
        <w:tc>
          <w:tcPr>
            <w:tcW w:w="1743" w:type="dxa"/>
            <w:vAlign w:val="center"/>
          </w:tcPr>
          <w:p w14:paraId="5FF07520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手机</w:t>
            </w:r>
          </w:p>
        </w:tc>
      </w:tr>
      <w:tr w14:paraId="2241D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47" w:type="dxa"/>
            <w:vMerge w:val="continue"/>
            <w:vAlign w:val="center"/>
          </w:tcPr>
          <w:p w14:paraId="0876DFF5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64CFB5F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组长</w:t>
            </w:r>
          </w:p>
        </w:tc>
        <w:tc>
          <w:tcPr>
            <w:tcW w:w="1418" w:type="dxa"/>
            <w:gridSpan w:val="2"/>
            <w:vAlign w:val="center"/>
          </w:tcPr>
          <w:p w14:paraId="399CEC78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0EF084B9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E499B03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58CAB40E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743" w:type="dxa"/>
            <w:vAlign w:val="center"/>
          </w:tcPr>
          <w:p w14:paraId="5BE06C1F">
            <w:pPr>
              <w:rPr>
                <w:rFonts w:ascii="黑体" w:eastAsia="黑体"/>
                <w:b/>
                <w:szCs w:val="21"/>
              </w:rPr>
            </w:pPr>
          </w:p>
        </w:tc>
      </w:tr>
      <w:tr w14:paraId="3938D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447" w:type="dxa"/>
            <w:vMerge w:val="continue"/>
            <w:vAlign w:val="center"/>
          </w:tcPr>
          <w:p w14:paraId="701107AE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0DA49F2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成员</w:t>
            </w:r>
          </w:p>
        </w:tc>
        <w:tc>
          <w:tcPr>
            <w:tcW w:w="1418" w:type="dxa"/>
            <w:gridSpan w:val="2"/>
            <w:vAlign w:val="center"/>
          </w:tcPr>
          <w:p w14:paraId="75CBC450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6D04A380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4B22D4F0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530F3323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743" w:type="dxa"/>
            <w:vAlign w:val="center"/>
          </w:tcPr>
          <w:p w14:paraId="76D6238B">
            <w:pPr>
              <w:rPr>
                <w:rFonts w:ascii="黑体" w:eastAsia="黑体"/>
                <w:b/>
                <w:szCs w:val="21"/>
              </w:rPr>
            </w:pPr>
          </w:p>
        </w:tc>
      </w:tr>
      <w:tr w14:paraId="3857D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47" w:type="dxa"/>
            <w:vMerge w:val="continue"/>
            <w:vAlign w:val="center"/>
          </w:tcPr>
          <w:p w14:paraId="5059E088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B81D742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成员</w:t>
            </w:r>
          </w:p>
        </w:tc>
        <w:tc>
          <w:tcPr>
            <w:tcW w:w="1418" w:type="dxa"/>
            <w:gridSpan w:val="2"/>
            <w:vAlign w:val="center"/>
          </w:tcPr>
          <w:p w14:paraId="4E8EF3E9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5BEBC11C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8D32BCF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73A901FB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743" w:type="dxa"/>
            <w:vAlign w:val="center"/>
          </w:tcPr>
          <w:p w14:paraId="74DEE9D3">
            <w:pPr>
              <w:rPr>
                <w:rFonts w:ascii="黑体" w:eastAsia="黑体"/>
                <w:b/>
                <w:szCs w:val="21"/>
              </w:rPr>
            </w:pPr>
          </w:p>
        </w:tc>
      </w:tr>
      <w:tr w14:paraId="3B1EE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47" w:type="dxa"/>
            <w:vMerge w:val="restart"/>
            <w:vAlign w:val="center"/>
          </w:tcPr>
          <w:p w14:paraId="249DB7BF">
            <w:pPr>
              <w:jc w:val="lef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b/>
                <w:szCs w:val="21"/>
              </w:rPr>
              <w:t>供货商报价信息</w:t>
            </w:r>
            <w:r>
              <w:rPr>
                <w:rFonts w:hint="eastAsia" w:ascii="黑体" w:eastAsia="黑体"/>
                <w:szCs w:val="21"/>
              </w:rPr>
              <w:t>(不少于三家、按总报价由低到高排序)</w:t>
            </w:r>
          </w:p>
        </w:tc>
        <w:tc>
          <w:tcPr>
            <w:tcW w:w="3083" w:type="dxa"/>
            <w:gridSpan w:val="7"/>
            <w:vAlign w:val="center"/>
          </w:tcPr>
          <w:p w14:paraId="73D9265E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公司名称</w:t>
            </w:r>
          </w:p>
        </w:tc>
        <w:tc>
          <w:tcPr>
            <w:tcW w:w="1246" w:type="dxa"/>
            <w:gridSpan w:val="3"/>
            <w:vAlign w:val="center"/>
          </w:tcPr>
          <w:p w14:paraId="5CF3B533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总报价</w:t>
            </w:r>
          </w:p>
        </w:tc>
        <w:tc>
          <w:tcPr>
            <w:tcW w:w="1440" w:type="dxa"/>
            <w:gridSpan w:val="5"/>
            <w:vAlign w:val="center"/>
          </w:tcPr>
          <w:p w14:paraId="274864AD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公司联系人</w:t>
            </w:r>
          </w:p>
        </w:tc>
        <w:tc>
          <w:tcPr>
            <w:tcW w:w="2037" w:type="dxa"/>
            <w:gridSpan w:val="3"/>
            <w:vAlign w:val="center"/>
          </w:tcPr>
          <w:p w14:paraId="270CB78A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手机及公司电话</w:t>
            </w:r>
          </w:p>
        </w:tc>
      </w:tr>
      <w:tr w14:paraId="72F5A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7" w:type="dxa"/>
            <w:vMerge w:val="continue"/>
            <w:vAlign w:val="center"/>
          </w:tcPr>
          <w:p w14:paraId="29967BC3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083" w:type="dxa"/>
            <w:gridSpan w:val="7"/>
            <w:vAlign w:val="center"/>
          </w:tcPr>
          <w:p w14:paraId="0159C4AA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51AE2AE7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02C6A77D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58EB52C7">
            <w:pPr>
              <w:rPr>
                <w:rFonts w:ascii="黑体" w:eastAsia="黑体"/>
                <w:szCs w:val="21"/>
              </w:rPr>
            </w:pPr>
          </w:p>
        </w:tc>
      </w:tr>
      <w:tr w14:paraId="2456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47" w:type="dxa"/>
            <w:vMerge w:val="continue"/>
            <w:vAlign w:val="center"/>
          </w:tcPr>
          <w:p w14:paraId="71255279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083" w:type="dxa"/>
            <w:gridSpan w:val="7"/>
            <w:vAlign w:val="center"/>
          </w:tcPr>
          <w:p w14:paraId="04D70585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3F1DCEFB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29E04668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1E6F659E">
            <w:pPr>
              <w:rPr>
                <w:rFonts w:ascii="黑体" w:eastAsia="黑体"/>
                <w:szCs w:val="21"/>
              </w:rPr>
            </w:pPr>
          </w:p>
        </w:tc>
      </w:tr>
      <w:tr w14:paraId="64B6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vAlign w:val="center"/>
          </w:tcPr>
          <w:p w14:paraId="43DCFB29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083" w:type="dxa"/>
            <w:gridSpan w:val="7"/>
            <w:vAlign w:val="center"/>
          </w:tcPr>
          <w:p w14:paraId="54A130D5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64E22A95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201CC5B0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0425EC6B">
            <w:pPr>
              <w:rPr>
                <w:rFonts w:ascii="黑体" w:eastAsia="黑体"/>
                <w:szCs w:val="21"/>
              </w:rPr>
            </w:pPr>
          </w:p>
        </w:tc>
      </w:tr>
      <w:tr w14:paraId="24B6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4" w:hRule="atLeast"/>
        </w:trPr>
        <w:tc>
          <w:tcPr>
            <w:tcW w:w="1447" w:type="dxa"/>
            <w:vAlign w:val="center"/>
          </w:tcPr>
          <w:p w14:paraId="72C222C1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比价情况</w:t>
            </w:r>
          </w:p>
          <w:p w14:paraId="31D919A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说明</w:t>
            </w:r>
          </w:p>
        </w:tc>
        <w:tc>
          <w:tcPr>
            <w:tcW w:w="7806" w:type="dxa"/>
            <w:gridSpan w:val="18"/>
          </w:tcPr>
          <w:p w14:paraId="4AE9DCF1">
            <w:pPr>
              <w:rPr>
                <w:rFonts w:ascii="黑体" w:eastAsia="黑体"/>
                <w:b/>
                <w:sz w:val="18"/>
              </w:rPr>
            </w:pPr>
            <w:r>
              <w:rPr>
                <w:rFonts w:ascii="黑体" w:eastAsia="黑体"/>
                <w:b/>
                <w:sz w:val="18"/>
              </w:rPr>
              <w:t>一</w:t>
            </w:r>
            <w:r>
              <w:rPr>
                <w:rFonts w:hint="eastAsia" w:ascii="黑体" w:eastAsia="黑体"/>
                <w:b/>
                <w:sz w:val="18"/>
              </w:rPr>
              <w:t>、供应商报价情况比较：</w:t>
            </w:r>
          </w:p>
          <w:p w14:paraId="0F2FC083">
            <w:pPr>
              <w:rPr>
                <w:rFonts w:ascii="黑体" w:eastAsia="黑体"/>
                <w:b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（对以上供应商的报价情况进行说明，包括品牌、型号、技术参数、报价情况、售后服务、到货时间等进行比较。请提供上述供应商的报价单等证明文件。可另附详细说明）</w:t>
            </w:r>
          </w:p>
          <w:p w14:paraId="7198B381">
            <w:pPr>
              <w:ind w:firstLine="360" w:firstLineChars="200"/>
              <w:rPr>
                <w:rFonts w:ascii="黑体" w:eastAsia="黑体"/>
                <w:sz w:val="18"/>
              </w:rPr>
            </w:pPr>
          </w:p>
          <w:p w14:paraId="06EBE5E9">
            <w:pPr>
              <w:ind w:firstLine="360" w:firstLineChars="200"/>
              <w:rPr>
                <w:rFonts w:ascii="黑体" w:eastAsia="黑体"/>
                <w:sz w:val="18"/>
              </w:rPr>
            </w:pPr>
          </w:p>
          <w:p w14:paraId="5819826C">
            <w:pPr>
              <w:ind w:firstLine="360" w:firstLineChars="200"/>
              <w:rPr>
                <w:rFonts w:ascii="黑体" w:eastAsia="黑体"/>
                <w:sz w:val="18"/>
              </w:rPr>
            </w:pPr>
          </w:p>
          <w:p w14:paraId="1C06C500">
            <w:pPr>
              <w:ind w:firstLine="360" w:firstLineChars="200"/>
              <w:rPr>
                <w:rFonts w:ascii="黑体" w:eastAsia="黑体"/>
                <w:sz w:val="18"/>
              </w:rPr>
            </w:pPr>
          </w:p>
          <w:p w14:paraId="17C2E9FB">
            <w:pPr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b/>
                <w:sz w:val="18"/>
              </w:rPr>
              <w:t>二、</w:t>
            </w:r>
            <w:r>
              <w:rPr>
                <w:rFonts w:ascii="黑体" w:eastAsia="黑体"/>
                <w:b/>
                <w:sz w:val="18"/>
              </w:rPr>
              <w:t>比价结果</w:t>
            </w:r>
            <w:r>
              <w:rPr>
                <w:rFonts w:hint="eastAsia" w:ascii="黑体" w:eastAsia="黑体"/>
                <w:b/>
                <w:sz w:val="18"/>
              </w:rPr>
              <w:t>：</w:t>
            </w:r>
            <w:r>
              <w:rPr>
                <w:rFonts w:hint="eastAsia" w:ascii="黑体" w:eastAsia="黑体"/>
                <w:sz w:val="18"/>
              </w:rPr>
              <w:t>拟选择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        </w:t>
            </w:r>
            <w:r>
              <w:rPr>
                <w:rFonts w:ascii="黑体" w:eastAsia="黑体"/>
                <w:sz w:val="18"/>
                <w:u w:val="single"/>
              </w:rPr>
              <w:t xml:space="preserve">      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</w:t>
            </w:r>
            <w:r>
              <w:rPr>
                <w:rFonts w:hint="eastAsia" w:ascii="黑体" w:eastAsia="黑体"/>
                <w:sz w:val="18"/>
              </w:rPr>
              <w:t>供货，单价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  </w:t>
            </w:r>
            <w:r>
              <w:rPr>
                <w:rFonts w:hint="eastAsia" w:ascii="黑体" w:eastAsia="黑体"/>
                <w:sz w:val="18"/>
              </w:rPr>
              <w:t>元，数量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</w:t>
            </w:r>
            <w:r>
              <w:rPr>
                <w:rFonts w:hint="eastAsia" w:ascii="黑体" w:eastAsia="黑体"/>
                <w:sz w:val="18"/>
              </w:rPr>
              <w:t>，</w:t>
            </w:r>
          </w:p>
          <w:p w14:paraId="4267BA6E">
            <w:pPr>
              <w:ind w:firstLine="360" w:firstLineChars="200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总报价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    </w:t>
            </w:r>
            <w:r>
              <w:rPr>
                <w:rFonts w:hint="eastAsia" w:ascii="黑体" w:eastAsia="黑体"/>
                <w:sz w:val="18"/>
              </w:rPr>
              <w:t>元。</w:t>
            </w:r>
          </w:p>
        </w:tc>
      </w:tr>
      <w:tr w14:paraId="729B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1447" w:type="dxa"/>
            <w:vAlign w:val="center"/>
          </w:tcPr>
          <w:p w14:paraId="5D188242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比价小组</w:t>
            </w:r>
          </w:p>
          <w:p w14:paraId="7E8261C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成员签字</w:t>
            </w:r>
          </w:p>
        </w:tc>
        <w:tc>
          <w:tcPr>
            <w:tcW w:w="7806" w:type="dxa"/>
            <w:gridSpan w:val="18"/>
          </w:tcPr>
          <w:p w14:paraId="4D37D19A">
            <w:p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询价小组成员签字：</w:t>
            </w:r>
          </w:p>
        </w:tc>
      </w:tr>
      <w:tr w14:paraId="27B66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47" w:type="dxa"/>
            <w:vAlign w:val="center"/>
          </w:tcPr>
          <w:p w14:paraId="34DDA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备  注</w:t>
            </w:r>
          </w:p>
        </w:tc>
        <w:tc>
          <w:tcPr>
            <w:tcW w:w="7806" w:type="dxa"/>
            <w:gridSpan w:val="18"/>
            <w:vAlign w:val="center"/>
          </w:tcPr>
          <w:p w14:paraId="587465BE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hint="eastAsia" w:ascii="黑体" w:eastAsia="黑体"/>
                <w:sz w:val="18"/>
                <w:szCs w:val="15"/>
              </w:rPr>
              <w:t>请参考以下原则进行比价：</w:t>
            </w:r>
          </w:p>
          <w:p w14:paraId="4CABEE61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1</w:t>
            </w:r>
            <w:r>
              <w:rPr>
                <w:rFonts w:hint="eastAsia" w:ascii="黑体" w:eastAsia="黑体"/>
                <w:sz w:val="18"/>
                <w:szCs w:val="15"/>
              </w:rPr>
              <w:t>、在相同品牌型号下进行比较，选择价格最低者；价格相同的选择售后服务、到货时间等最优者。</w:t>
            </w:r>
          </w:p>
          <w:p w14:paraId="4CB65359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2</w:t>
            </w:r>
            <w:r>
              <w:rPr>
                <w:rFonts w:hint="eastAsia" w:ascii="黑体" w:eastAsia="黑体"/>
                <w:sz w:val="18"/>
                <w:szCs w:val="15"/>
              </w:rPr>
              <w:t>、市场上没有相同品牌型号的，在相同的指标、参数情况下进行比较，选择价格最低者；价格相同的选择售后服务、到货时间等最优者；</w:t>
            </w:r>
          </w:p>
          <w:p w14:paraId="0B3A34FC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3</w:t>
            </w:r>
            <w:r>
              <w:rPr>
                <w:rFonts w:hint="eastAsia" w:ascii="黑体" w:eastAsia="黑体"/>
                <w:sz w:val="18"/>
                <w:szCs w:val="15"/>
              </w:rPr>
              <w:t>、市场上没有相同的指标、参数的，选择指标、参数最优，价格最低者。</w:t>
            </w:r>
          </w:p>
        </w:tc>
      </w:tr>
      <w:tr w14:paraId="74DB7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47" w:type="dxa"/>
            <w:vAlign w:val="center"/>
          </w:tcPr>
          <w:p w14:paraId="728DDD2B">
            <w:pPr>
              <w:jc w:val="center"/>
              <w:rPr>
                <w:rFonts w:ascii="黑体" w:eastAsia="黑体"/>
                <w:bCs/>
                <w:sz w:val="24"/>
              </w:rPr>
            </w:pPr>
            <w:r>
              <w:rPr>
                <w:rFonts w:hint="eastAsia" w:ascii="黑体" w:eastAsia="黑体"/>
                <w:bCs/>
                <w:szCs w:val="21"/>
              </w:rPr>
              <w:t>经办人联系方式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7FEAF7D9">
            <w:pPr>
              <w:rPr>
                <w:rFonts w:ascii="黑体" w:eastAsia="黑体"/>
                <w:bCs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sz w:val="18"/>
                <w:szCs w:val="18"/>
              </w:rPr>
              <w:t>姓名</w:t>
            </w:r>
          </w:p>
        </w:tc>
        <w:tc>
          <w:tcPr>
            <w:tcW w:w="1886" w:type="dxa"/>
            <w:gridSpan w:val="4"/>
            <w:shd w:val="clear" w:color="auto" w:fill="auto"/>
            <w:vAlign w:val="center"/>
          </w:tcPr>
          <w:p w14:paraId="03495EEC">
            <w:pPr>
              <w:rPr>
                <w:rFonts w:ascii="黑体" w:eastAsia="黑体"/>
                <w:bCs/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shd w:val="clear" w:color="auto" w:fill="auto"/>
            <w:vAlign w:val="center"/>
          </w:tcPr>
          <w:p w14:paraId="30082F17">
            <w:pPr>
              <w:rPr>
                <w:rFonts w:ascii="黑体" w:eastAsia="黑体"/>
                <w:bCs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sz w:val="18"/>
                <w:szCs w:val="18"/>
              </w:rPr>
              <w:t>电话</w:t>
            </w:r>
          </w:p>
        </w:tc>
        <w:tc>
          <w:tcPr>
            <w:tcW w:w="2115" w:type="dxa"/>
            <w:gridSpan w:val="6"/>
            <w:shd w:val="clear" w:color="auto" w:fill="auto"/>
            <w:vAlign w:val="center"/>
          </w:tcPr>
          <w:p w14:paraId="0D73749E">
            <w:pPr>
              <w:rPr>
                <w:rFonts w:ascii="黑体" w:eastAsia="黑体"/>
                <w:bCs/>
                <w:sz w:val="18"/>
                <w:szCs w:val="18"/>
              </w:rPr>
            </w:pPr>
          </w:p>
        </w:tc>
        <w:tc>
          <w:tcPr>
            <w:tcW w:w="619" w:type="dxa"/>
            <w:gridSpan w:val="3"/>
            <w:shd w:val="clear" w:color="auto" w:fill="auto"/>
            <w:vAlign w:val="center"/>
          </w:tcPr>
          <w:p w14:paraId="4C133FCF">
            <w:pPr>
              <w:rPr>
                <w:rFonts w:ascii="黑体" w:eastAsia="黑体"/>
                <w:bCs/>
                <w:sz w:val="18"/>
                <w:szCs w:val="18"/>
              </w:rPr>
            </w:pPr>
            <w:r>
              <w:rPr>
                <w:rFonts w:hint="eastAsia" w:ascii="黑体" w:eastAsia="黑体"/>
                <w:bCs/>
                <w:sz w:val="18"/>
                <w:szCs w:val="18"/>
              </w:rPr>
              <w:t>邮箱</w:t>
            </w:r>
          </w:p>
        </w:tc>
        <w:tc>
          <w:tcPr>
            <w:tcW w:w="1989" w:type="dxa"/>
            <w:gridSpan w:val="2"/>
            <w:vAlign w:val="center"/>
          </w:tcPr>
          <w:p w14:paraId="6E286806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</w:p>
        </w:tc>
      </w:tr>
      <w:tr w14:paraId="006AD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253" w:type="dxa"/>
            <w:gridSpan w:val="19"/>
            <w:vAlign w:val="center"/>
          </w:tcPr>
          <w:p w14:paraId="450FB31C"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申请人（项目负责人/经费负责人）：</w:t>
            </w:r>
          </w:p>
          <w:p w14:paraId="3614C922">
            <w:pPr>
              <w:rPr>
                <w:rFonts w:ascii="黑体" w:hAnsi="黑体" w:eastAsia="黑体" w:cs="黑体"/>
                <w:sz w:val="24"/>
              </w:rPr>
            </w:pPr>
          </w:p>
          <w:p w14:paraId="28A1B65F"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                                                    </w:t>
            </w:r>
          </w:p>
          <w:p w14:paraId="6F8B7BD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（签字）      年   月   日</w:t>
            </w:r>
          </w:p>
        </w:tc>
      </w:tr>
      <w:tr w14:paraId="50BC5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9253" w:type="dxa"/>
            <w:gridSpan w:val="19"/>
            <w:vAlign w:val="center"/>
          </w:tcPr>
          <w:p w14:paraId="3FF3335D"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采购一级审批：</w:t>
            </w:r>
          </w:p>
          <w:p w14:paraId="132A587F">
            <w:pPr>
              <w:rPr>
                <w:rFonts w:ascii="黑体" w:hAnsi="黑体" w:eastAsia="黑体" w:cs="黑体"/>
                <w:sz w:val="24"/>
              </w:rPr>
            </w:pPr>
          </w:p>
          <w:p w14:paraId="1E31808F">
            <w:pPr>
              <w:jc w:val="right"/>
              <w:rPr>
                <w:rFonts w:ascii="黑体" w:hAnsi="黑体" w:eastAsia="黑体" w:cs="黑体"/>
                <w:sz w:val="24"/>
              </w:rPr>
            </w:pPr>
          </w:p>
          <w:p w14:paraId="284A9FDD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（签字）     年   月   日</w:t>
            </w:r>
          </w:p>
        </w:tc>
      </w:tr>
      <w:tr w14:paraId="04244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9253" w:type="dxa"/>
            <w:gridSpan w:val="19"/>
            <w:vAlign w:val="center"/>
          </w:tcPr>
          <w:p w14:paraId="29D2F106"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采购二级审批：</w:t>
            </w:r>
          </w:p>
          <w:p w14:paraId="642117F2"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（单位盖章）：</w:t>
            </w:r>
          </w:p>
          <w:p w14:paraId="1133596C">
            <w:pPr>
              <w:rPr>
                <w:rFonts w:ascii="黑体" w:hAnsi="黑体" w:eastAsia="黑体" w:cs="黑体"/>
                <w:sz w:val="24"/>
              </w:rPr>
            </w:pPr>
          </w:p>
          <w:p w14:paraId="081397AC">
            <w:pPr>
              <w:rPr>
                <w:rFonts w:ascii="黑体" w:hAnsi="黑体" w:eastAsia="黑体" w:cs="黑体"/>
                <w:sz w:val="24"/>
              </w:rPr>
            </w:pPr>
          </w:p>
          <w:p w14:paraId="28983BF2">
            <w:pPr>
              <w:spacing w:line="3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（签字）     年   月   日</w:t>
            </w:r>
          </w:p>
        </w:tc>
      </w:tr>
    </w:tbl>
    <w:p w14:paraId="49118C03">
      <w:pPr>
        <w:spacing w:line="360" w:lineRule="auto"/>
        <w:jc w:val="left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* 通过学校采购管理系统办理的采购活动不填报此表。</w:t>
      </w:r>
    </w:p>
    <w:p w14:paraId="603288FB">
      <w:pPr>
        <w:spacing w:line="276" w:lineRule="auto"/>
        <w:rPr>
          <w:sz w:val="24"/>
        </w:rPr>
      </w:pPr>
    </w:p>
    <w:p w14:paraId="015D7F29">
      <w:pPr>
        <w:spacing w:line="276" w:lineRule="auto"/>
        <w:rPr>
          <w:sz w:val="24"/>
        </w:rPr>
      </w:pPr>
    </w:p>
    <w:p w14:paraId="457C4248">
      <w:pPr>
        <w:rPr>
          <w:sz w:val="24"/>
        </w:rPr>
      </w:pPr>
      <w:r>
        <w:rPr>
          <w:rFonts w:hint="eastAsia"/>
          <w:sz w:val="24"/>
        </w:rPr>
        <w:br w:type="page"/>
      </w:r>
    </w:p>
    <w:p w14:paraId="6FCEF05A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《心理学部用款审核单（代线下三方比价报告）》填写说明（此页不需要打印）</w:t>
      </w:r>
    </w:p>
    <w:p w14:paraId="1BF8362F">
      <w:pPr>
        <w:numPr>
          <w:ilvl w:val="0"/>
          <w:numId w:val="13"/>
        </w:numPr>
        <w:spacing w:line="360" w:lineRule="auto"/>
        <w:jc w:val="left"/>
        <w:rPr>
          <w:szCs w:val="21"/>
        </w:rPr>
      </w:pPr>
      <w:r>
        <w:rPr>
          <w:rFonts w:hint="eastAsia"/>
          <w:szCs w:val="21"/>
          <w:u w:val="single"/>
        </w:rPr>
        <w:t>适用范围：</w:t>
      </w:r>
      <w:r>
        <w:rPr>
          <w:rFonts w:hint="eastAsia"/>
          <w:szCs w:val="21"/>
        </w:rPr>
        <w:t>《心理学部用款审核单（代线下三方比价报告）》适用于采购金额在5万（含）以上20万（不含）以下，不通过学校采购平台办理的线下自行采购项目。</w:t>
      </w:r>
    </w:p>
    <w:p w14:paraId="672BB35B">
      <w:pPr>
        <w:numPr>
          <w:ilvl w:val="0"/>
          <w:numId w:val="13"/>
        </w:numPr>
        <w:spacing w:line="360" w:lineRule="auto"/>
        <w:jc w:val="left"/>
        <w:rPr>
          <w:szCs w:val="21"/>
        </w:rPr>
      </w:pPr>
      <w:r>
        <w:rPr>
          <w:rFonts w:hint="eastAsia"/>
          <w:szCs w:val="21"/>
          <w:u w:val="single"/>
        </w:rPr>
        <w:t>申请人及经办人</w:t>
      </w:r>
      <w:r>
        <w:rPr>
          <w:rFonts w:hint="eastAsia"/>
          <w:szCs w:val="21"/>
        </w:rPr>
        <w:t>：</w:t>
      </w:r>
    </w:p>
    <w:p w14:paraId="094F6671">
      <w:pPr>
        <w:numPr>
          <w:ilvl w:val="1"/>
          <w:numId w:val="13"/>
        </w:num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申请人应为学校教职员工，学生科研项目申请人应为项目负责人本人；</w:t>
      </w:r>
    </w:p>
    <w:p w14:paraId="26115AA2">
      <w:pPr>
        <w:numPr>
          <w:ilvl w:val="1"/>
          <w:numId w:val="13"/>
        </w:num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经办人可以为学生，特殊项目按相关规定执行。</w:t>
      </w:r>
    </w:p>
    <w:p w14:paraId="093A0F8E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 xml:space="preserve">3. </w:t>
      </w:r>
      <w:r>
        <w:rPr>
          <w:rFonts w:hint="eastAsia"/>
          <w:szCs w:val="21"/>
          <w:u w:val="single"/>
        </w:rPr>
        <w:t>经费项目号及经费负责人</w:t>
      </w:r>
      <w:r>
        <w:rPr>
          <w:rFonts w:hint="eastAsia"/>
          <w:szCs w:val="21"/>
        </w:rPr>
        <w:t>：</w:t>
      </w:r>
    </w:p>
    <w:p w14:paraId="2B58125F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3.1 经费项目号为财经门号+经费号，经费负责人为财经系统内标示的该经费负责人；</w:t>
      </w:r>
    </w:p>
    <w:p w14:paraId="4D86C76B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3.2 申请使用公用经费，经费号可空缺或填写“公用经费”，经费负责人按财经部门号填写：01900心理学部、12100脑与认知科学研究院、21000发展心理研究院。</w:t>
      </w:r>
    </w:p>
    <w:p w14:paraId="2BA08428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 xml:space="preserve">4. </w:t>
      </w:r>
      <w:r>
        <w:rPr>
          <w:rFonts w:hint="eastAsia"/>
          <w:szCs w:val="21"/>
          <w:u w:val="single"/>
        </w:rPr>
        <w:t>比价情况说明及证明文件</w:t>
      </w:r>
      <w:r>
        <w:rPr>
          <w:rFonts w:hint="eastAsia"/>
          <w:szCs w:val="21"/>
        </w:rPr>
        <w:t>：三方比价采购应附不少于三家的比较情况证明文件，供应商提供的比价单需供应商盖章并提供原件。如特殊原因无法完成三方比价，需填写说明，作为三方比价报告支撑材料。</w:t>
      </w:r>
    </w:p>
    <w:p w14:paraId="563F9095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 xml:space="preserve">5. </w:t>
      </w:r>
      <w:r>
        <w:rPr>
          <w:rFonts w:hint="eastAsia"/>
          <w:szCs w:val="21"/>
          <w:u w:val="single"/>
        </w:rPr>
        <w:t>审核及审批</w:t>
      </w:r>
      <w:r>
        <w:rPr>
          <w:rFonts w:hint="eastAsia"/>
          <w:szCs w:val="21"/>
        </w:rPr>
        <w:t>：</w:t>
      </w:r>
    </w:p>
    <w:p w14:paraId="303FD1BA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5.1 审核：参照资采通平台一级审核，对经费使用的合规性及表格填报完整性进行审核；</w:t>
      </w:r>
    </w:p>
    <w:p w14:paraId="1BF8AF41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5.2 审批：由学部各业务分管领导对采购活动的合理性及合规性进行审批；</w:t>
      </w:r>
    </w:p>
    <w:p w14:paraId="4BD38940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5.3 特殊项目审核审批可仅提供本报告，不附支撑材料，或按相关规定执行。</w:t>
      </w:r>
    </w:p>
    <w:p w14:paraId="58685F72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 xml:space="preserve">6. </w:t>
      </w:r>
      <w:r>
        <w:rPr>
          <w:rFonts w:hint="eastAsia"/>
          <w:szCs w:val="21"/>
          <w:u w:val="single"/>
        </w:rPr>
        <w:t>存档</w:t>
      </w:r>
      <w:r>
        <w:rPr>
          <w:rFonts w:hint="eastAsia"/>
          <w:szCs w:val="21"/>
        </w:rPr>
        <w:t>：本报告原件需随报销结算材料一并提交，纸质版、电子版的支撑材料及过程性文档由项目组或各办公室指定专人保存，保存期限为从采购结束之日起，或合同履行完毕后至少10年。</w:t>
      </w:r>
    </w:p>
    <w:p w14:paraId="775F7873">
      <w:pPr>
        <w:spacing w:line="276" w:lineRule="auto"/>
        <w:ind w:firstLine="1200" w:firstLineChars="500"/>
        <w:rPr>
          <w:sz w:val="24"/>
        </w:rPr>
      </w:pPr>
    </w:p>
    <w:p w14:paraId="3FAF4191"/>
    <w:p w14:paraId="44D681A8">
      <w:pPr>
        <w:spacing w:line="360" w:lineRule="auto"/>
        <w:ind w:left="-143"/>
        <w:rPr>
          <w:rFonts w:ascii="仿宋" w:hAnsi="仿宋" w:eastAsia="仿宋"/>
          <w:sz w:val="24"/>
        </w:rPr>
      </w:pPr>
    </w:p>
    <w:p w14:paraId="26EF6F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265B36"/>
    <w:multiLevelType w:val="singleLevel"/>
    <w:tmpl w:val="89265B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708E64F"/>
    <w:multiLevelType w:val="multilevel"/>
    <w:tmpl w:val="A708E64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nsid w:val="B761E134"/>
    <w:multiLevelType w:val="singleLevel"/>
    <w:tmpl w:val="B761E1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BA59704F"/>
    <w:multiLevelType w:val="singleLevel"/>
    <w:tmpl w:val="BA59704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C1C5BF21"/>
    <w:multiLevelType w:val="singleLevel"/>
    <w:tmpl w:val="C1C5BF21"/>
    <w:lvl w:ilvl="0" w:tentative="0">
      <w:start w:val="1"/>
      <w:numFmt w:val="decimal"/>
      <w:suff w:val="nothing"/>
      <w:lvlText w:val="%1）"/>
      <w:lvlJc w:val="left"/>
    </w:lvl>
  </w:abstractNum>
  <w:abstractNum w:abstractNumId="5">
    <w:nsid w:val="EC2E3DE5"/>
    <w:multiLevelType w:val="singleLevel"/>
    <w:tmpl w:val="EC2E3DE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05B03B68"/>
    <w:multiLevelType w:val="singleLevel"/>
    <w:tmpl w:val="05B03B6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28722D87"/>
    <w:multiLevelType w:val="singleLevel"/>
    <w:tmpl w:val="28722D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28EE9F50"/>
    <w:multiLevelType w:val="singleLevel"/>
    <w:tmpl w:val="28EE9F5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2E361035"/>
    <w:multiLevelType w:val="multilevel"/>
    <w:tmpl w:val="2E361035"/>
    <w:lvl w:ilvl="0" w:tentative="0">
      <w:start w:val="1"/>
      <w:numFmt w:val="decimal"/>
      <w:lvlText w:val="%1、"/>
      <w:lvlJc w:val="left"/>
      <w:pPr>
        <w:ind w:left="217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697" w:hanging="420"/>
      </w:pPr>
    </w:lvl>
    <w:lvl w:ilvl="2" w:tentative="0">
      <w:start w:val="1"/>
      <w:numFmt w:val="lowerRoman"/>
      <w:lvlText w:val="%3."/>
      <w:lvlJc w:val="right"/>
      <w:pPr>
        <w:ind w:left="1117" w:hanging="420"/>
      </w:pPr>
    </w:lvl>
    <w:lvl w:ilvl="3" w:tentative="0">
      <w:start w:val="1"/>
      <w:numFmt w:val="decimal"/>
      <w:lvlText w:val="%4."/>
      <w:lvlJc w:val="left"/>
      <w:pPr>
        <w:ind w:left="1537" w:hanging="420"/>
      </w:pPr>
    </w:lvl>
    <w:lvl w:ilvl="4" w:tentative="0">
      <w:start w:val="1"/>
      <w:numFmt w:val="lowerLetter"/>
      <w:lvlText w:val="%5)"/>
      <w:lvlJc w:val="left"/>
      <w:pPr>
        <w:ind w:left="1957" w:hanging="420"/>
      </w:pPr>
    </w:lvl>
    <w:lvl w:ilvl="5" w:tentative="0">
      <w:start w:val="1"/>
      <w:numFmt w:val="lowerRoman"/>
      <w:lvlText w:val="%6."/>
      <w:lvlJc w:val="right"/>
      <w:pPr>
        <w:ind w:left="2377" w:hanging="420"/>
      </w:pPr>
    </w:lvl>
    <w:lvl w:ilvl="6" w:tentative="0">
      <w:start w:val="1"/>
      <w:numFmt w:val="decimal"/>
      <w:lvlText w:val="%7."/>
      <w:lvlJc w:val="left"/>
      <w:pPr>
        <w:ind w:left="2797" w:hanging="420"/>
      </w:pPr>
    </w:lvl>
    <w:lvl w:ilvl="7" w:tentative="0">
      <w:start w:val="1"/>
      <w:numFmt w:val="lowerLetter"/>
      <w:lvlText w:val="%8)"/>
      <w:lvlJc w:val="left"/>
      <w:pPr>
        <w:ind w:left="3217" w:hanging="420"/>
      </w:pPr>
    </w:lvl>
    <w:lvl w:ilvl="8" w:tentative="0">
      <w:start w:val="1"/>
      <w:numFmt w:val="lowerRoman"/>
      <w:lvlText w:val="%9."/>
      <w:lvlJc w:val="right"/>
      <w:pPr>
        <w:ind w:left="3637" w:hanging="420"/>
      </w:pPr>
    </w:lvl>
  </w:abstractNum>
  <w:abstractNum w:abstractNumId="10">
    <w:nsid w:val="30D5C4AE"/>
    <w:multiLevelType w:val="singleLevel"/>
    <w:tmpl w:val="30D5C4AE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34B3057B"/>
    <w:multiLevelType w:val="singleLevel"/>
    <w:tmpl w:val="34B305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7B22986B"/>
    <w:multiLevelType w:val="singleLevel"/>
    <w:tmpl w:val="7B22986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11"/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  <w:num w:numId="11">
    <w:abstractNumId w:val="12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C3823"/>
    <w:rsid w:val="00022CAD"/>
    <w:rsid w:val="0006781A"/>
    <w:rsid w:val="0007646E"/>
    <w:rsid w:val="000905F1"/>
    <w:rsid w:val="0018422A"/>
    <w:rsid w:val="001F5439"/>
    <w:rsid w:val="002912FF"/>
    <w:rsid w:val="00344503"/>
    <w:rsid w:val="004E14F4"/>
    <w:rsid w:val="004E247E"/>
    <w:rsid w:val="0063784A"/>
    <w:rsid w:val="00743111"/>
    <w:rsid w:val="00A00677"/>
    <w:rsid w:val="00B0211E"/>
    <w:rsid w:val="00E649E5"/>
    <w:rsid w:val="00EF6715"/>
    <w:rsid w:val="00F75CC6"/>
    <w:rsid w:val="00F82B65"/>
    <w:rsid w:val="01115B19"/>
    <w:rsid w:val="01F50B3C"/>
    <w:rsid w:val="02533C4C"/>
    <w:rsid w:val="02DA1FA7"/>
    <w:rsid w:val="02ED0AE2"/>
    <w:rsid w:val="030671D3"/>
    <w:rsid w:val="03123DCA"/>
    <w:rsid w:val="03305B37"/>
    <w:rsid w:val="03591474"/>
    <w:rsid w:val="04025C4F"/>
    <w:rsid w:val="04392AE9"/>
    <w:rsid w:val="04610B65"/>
    <w:rsid w:val="04E452F2"/>
    <w:rsid w:val="050E525D"/>
    <w:rsid w:val="05816693"/>
    <w:rsid w:val="05C07B0D"/>
    <w:rsid w:val="05E57D27"/>
    <w:rsid w:val="065033E6"/>
    <w:rsid w:val="06620BC5"/>
    <w:rsid w:val="070954E4"/>
    <w:rsid w:val="078A6224"/>
    <w:rsid w:val="086C1376"/>
    <w:rsid w:val="09412D13"/>
    <w:rsid w:val="0A7B2255"/>
    <w:rsid w:val="0AFC119D"/>
    <w:rsid w:val="0B064214"/>
    <w:rsid w:val="0BD326CD"/>
    <w:rsid w:val="0BFA030C"/>
    <w:rsid w:val="0DB76A54"/>
    <w:rsid w:val="0DE9046F"/>
    <w:rsid w:val="0E200DC6"/>
    <w:rsid w:val="0E9F5CB2"/>
    <w:rsid w:val="0EA6700C"/>
    <w:rsid w:val="0EE455D2"/>
    <w:rsid w:val="0FDC6702"/>
    <w:rsid w:val="10CF12D3"/>
    <w:rsid w:val="114D18A3"/>
    <w:rsid w:val="11AC11E1"/>
    <w:rsid w:val="12F40DF6"/>
    <w:rsid w:val="13481325"/>
    <w:rsid w:val="14381AF4"/>
    <w:rsid w:val="148B5853"/>
    <w:rsid w:val="14D22610"/>
    <w:rsid w:val="14FC0436"/>
    <w:rsid w:val="150815E6"/>
    <w:rsid w:val="15747F8F"/>
    <w:rsid w:val="15C62CAE"/>
    <w:rsid w:val="1631233E"/>
    <w:rsid w:val="166B7621"/>
    <w:rsid w:val="16B66740"/>
    <w:rsid w:val="172054F7"/>
    <w:rsid w:val="172123D6"/>
    <w:rsid w:val="1759391E"/>
    <w:rsid w:val="17B374D2"/>
    <w:rsid w:val="17D66A1B"/>
    <w:rsid w:val="184E2D57"/>
    <w:rsid w:val="18A47D72"/>
    <w:rsid w:val="19042BD4"/>
    <w:rsid w:val="19540841"/>
    <w:rsid w:val="19F12BED"/>
    <w:rsid w:val="1A6714D7"/>
    <w:rsid w:val="1AD62F7C"/>
    <w:rsid w:val="1B440441"/>
    <w:rsid w:val="1C84080D"/>
    <w:rsid w:val="1CE819CC"/>
    <w:rsid w:val="1E427EB3"/>
    <w:rsid w:val="1E5F3B8E"/>
    <w:rsid w:val="1E76565C"/>
    <w:rsid w:val="1F841F8C"/>
    <w:rsid w:val="1FCF6E73"/>
    <w:rsid w:val="2110234E"/>
    <w:rsid w:val="21596DDD"/>
    <w:rsid w:val="219E4D4F"/>
    <w:rsid w:val="21C01D0F"/>
    <w:rsid w:val="22E25C0F"/>
    <w:rsid w:val="244247DC"/>
    <w:rsid w:val="248807BC"/>
    <w:rsid w:val="248D617B"/>
    <w:rsid w:val="250B09BC"/>
    <w:rsid w:val="25CE197B"/>
    <w:rsid w:val="2695565A"/>
    <w:rsid w:val="26DD358D"/>
    <w:rsid w:val="26F728BA"/>
    <w:rsid w:val="27854130"/>
    <w:rsid w:val="28616947"/>
    <w:rsid w:val="286363AA"/>
    <w:rsid w:val="28A349F9"/>
    <w:rsid w:val="28F45446"/>
    <w:rsid w:val="293F7820"/>
    <w:rsid w:val="296E7DBD"/>
    <w:rsid w:val="29722140"/>
    <w:rsid w:val="299566CF"/>
    <w:rsid w:val="2A9248F6"/>
    <w:rsid w:val="2AB078A1"/>
    <w:rsid w:val="2C1C3440"/>
    <w:rsid w:val="2C57171A"/>
    <w:rsid w:val="2D225D50"/>
    <w:rsid w:val="2D972318"/>
    <w:rsid w:val="2DB94CBF"/>
    <w:rsid w:val="2F2B5748"/>
    <w:rsid w:val="3000671E"/>
    <w:rsid w:val="30D3471A"/>
    <w:rsid w:val="31155FA2"/>
    <w:rsid w:val="320A25B9"/>
    <w:rsid w:val="32BE6086"/>
    <w:rsid w:val="32C911D8"/>
    <w:rsid w:val="32FD4958"/>
    <w:rsid w:val="346F27C6"/>
    <w:rsid w:val="34E040B8"/>
    <w:rsid w:val="353177BD"/>
    <w:rsid w:val="359D5C8F"/>
    <w:rsid w:val="35A3072E"/>
    <w:rsid w:val="35C93E67"/>
    <w:rsid w:val="364049F9"/>
    <w:rsid w:val="36890E8C"/>
    <w:rsid w:val="374A75DE"/>
    <w:rsid w:val="37A97B52"/>
    <w:rsid w:val="386136B1"/>
    <w:rsid w:val="38743AD3"/>
    <w:rsid w:val="39382013"/>
    <w:rsid w:val="39627FB8"/>
    <w:rsid w:val="3A202E5A"/>
    <w:rsid w:val="3A290B99"/>
    <w:rsid w:val="3A8B419B"/>
    <w:rsid w:val="3B5B5607"/>
    <w:rsid w:val="3B642B87"/>
    <w:rsid w:val="3B7E6550"/>
    <w:rsid w:val="3CA93B83"/>
    <w:rsid w:val="3CFE26EE"/>
    <w:rsid w:val="3D39073D"/>
    <w:rsid w:val="3D583BAC"/>
    <w:rsid w:val="3E1337BD"/>
    <w:rsid w:val="3E5061E4"/>
    <w:rsid w:val="3E506F79"/>
    <w:rsid w:val="3ECE64A6"/>
    <w:rsid w:val="3F570412"/>
    <w:rsid w:val="405E1221"/>
    <w:rsid w:val="40784351"/>
    <w:rsid w:val="408D6E5C"/>
    <w:rsid w:val="41B76B46"/>
    <w:rsid w:val="41C84587"/>
    <w:rsid w:val="41DB6C4C"/>
    <w:rsid w:val="421A6551"/>
    <w:rsid w:val="4286740D"/>
    <w:rsid w:val="42C43863"/>
    <w:rsid w:val="42D3794A"/>
    <w:rsid w:val="432A1179"/>
    <w:rsid w:val="434C2057"/>
    <w:rsid w:val="43B55049"/>
    <w:rsid w:val="44B30262"/>
    <w:rsid w:val="44CD1324"/>
    <w:rsid w:val="45FF23B2"/>
    <w:rsid w:val="465B4B58"/>
    <w:rsid w:val="46A637CB"/>
    <w:rsid w:val="46A90BE5"/>
    <w:rsid w:val="46B8600C"/>
    <w:rsid w:val="47305B9A"/>
    <w:rsid w:val="473431FB"/>
    <w:rsid w:val="4746716B"/>
    <w:rsid w:val="480956EA"/>
    <w:rsid w:val="48527B4D"/>
    <w:rsid w:val="48CD05E3"/>
    <w:rsid w:val="494C3FC6"/>
    <w:rsid w:val="494D6B4F"/>
    <w:rsid w:val="49817AED"/>
    <w:rsid w:val="4985306E"/>
    <w:rsid w:val="4A8F4985"/>
    <w:rsid w:val="4B0A7FD3"/>
    <w:rsid w:val="4C6949E7"/>
    <w:rsid w:val="4C7D5CAE"/>
    <w:rsid w:val="4C9F12A5"/>
    <w:rsid w:val="4DB77AE7"/>
    <w:rsid w:val="4DBC46DA"/>
    <w:rsid w:val="4E151645"/>
    <w:rsid w:val="4EFB083B"/>
    <w:rsid w:val="4F035942"/>
    <w:rsid w:val="4F376569"/>
    <w:rsid w:val="4F653170"/>
    <w:rsid w:val="4F766EF1"/>
    <w:rsid w:val="50AA42C7"/>
    <w:rsid w:val="50D731F5"/>
    <w:rsid w:val="50E1457B"/>
    <w:rsid w:val="51510BE7"/>
    <w:rsid w:val="51E05EB9"/>
    <w:rsid w:val="52306455"/>
    <w:rsid w:val="52AD009F"/>
    <w:rsid w:val="52F23A48"/>
    <w:rsid w:val="52FE79C4"/>
    <w:rsid w:val="53BD2563"/>
    <w:rsid w:val="541B7F5F"/>
    <w:rsid w:val="54466112"/>
    <w:rsid w:val="54AD3F92"/>
    <w:rsid w:val="557732CB"/>
    <w:rsid w:val="558D635A"/>
    <w:rsid w:val="55B66725"/>
    <w:rsid w:val="55E47A27"/>
    <w:rsid w:val="56854B16"/>
    <w:rsid w:val="578A43DE"/>
    <w:rsid w:val="59E15CE0"/>
    <w:rsid w:val="5A4B6918"/>
    <w:rsid w:val="5A5E3D40"/>
    <w:rsid w:val="5A81078E"/>
    <w:rsid w:val="5AA15643"/>
    <w:rsid w:val="5AB60C96"/>
    <w:rsid w:val="5C101494"/>
    <w:rsid w:val="5C2159BE"/>
    <w:rsid w:val="5CD12436"/>
    <w:rsid w:val="5D695983"/>
    <w:rsid w:val="5DA037A2"/>
    <w:rsid w:val="5DDC3823"/>
    <w:rsid w:val="5F4D1265"/>
    <w:rsid w:val="604A0D34"/>
    <w:rsid w:val="605E404D"/>
    <w:rsid w:val="61535E2D"/>
    <w:rsid w:val="61FC4B9F"/>
    <w:rsid w:val="622774C6"/>
    <w:rsid w:val="633800D2"/>
    <w:rsid w:val="63B817C1"/>
    <w:rsid w:val="644B4371"/>
    <w:rsid w:val="64D158FD"/>
    <w:rsid w:val="64FA0BE5"/>
    <w:rsid w:val="655B2F90"/>
    <w:rsid w:val="657C5420"/>
    <w:rsid w:val="66B912B0"/>
    <w:rsid w:val="67BD15B9"/>
    <w:rsid w:val="67C23E26"/>
    <w:rsid w:val="68025A79"/>
    <w:rsid w:val="6902504E"/>
    <w:rsid w:val="697F186F"/>
    <w:rsid w:val="69F17170"/>
    <w:rsid w:val="6A0F7638"/>
    <w:rsid w:val="6A1F142A"/>
    <w:rsid w:val="6A3073CA"/>
    <w:rsid w:val="6A753740"/>
    <w:rsid w:val="6AC87871"/>
    <w:rsid w:val="6BD85F2C"/>
    <w:rsid w:val="6BDD0132"/>
    <w:rsid w:val="6C204741"/>
    <w:rsid w:val="6C5543FB"/>
    <w:rsid w:val="6CA5798D"/>
    <w:rsid w:val="6CEF25BC"/>
    <w:rsid w:val="6CF85E08"/>
    <w:rsid w:val="6D6A6E60"/>
    <w:rsid w:val="6E18686B"/>
    <w:rsid w:val="6F2F197A"/>
    <w:rsid w:val="6FD66A2F"/>
    <w:rsid w:val="70893AA1"/>
    <w:rsid w:val="70974410"/>
    <w:rsid w:val="70F537D8"/>
    <w:rsid w:val="710D5D8C"/>
    <w:rsid w:val="719B0A84"/>
    <w:rsid w:val="72AC3F6A"/>
    <w:rsid w:val="738D272C"/>
    <w:rsid w:val="73AA63D7"/>
    <w:rsid w:val="74367A9C"/>
    <w:rsid w:val="74AC156C"/>
    <w:rsid w:val="74F61AF8"/>
    <w:rsid w:val="75706AA9"/>
    <w:rsid w:val="76455CCE"/>
    <w:rsid w:val="76593F16"/>
    <w:rsid w:val="76B61BC3"/>
    <w:rsid w:val="774A0DB8"/>
    <w:rsid w:val="77777CC9"/>
    <w:rsid w:val="77FA34D6"/>
    <w:rsid w:val="787A6483"/>
    <w:rsid w:val="797F4DC1"/>
    <w:rsid w:val="79CD4E76"/>
    <w:rsid w:val="79D33C72"/>
    <w:rsid w:val="79D74856"/>
    <w:rsid w:val="7A2D36EF"/>
    <w:rsid w:val="7B74620C"/>
    <w:rsid w:val="7C347CA5"/>
    <w:rsid w:val="7C647170"/>
    <w:rsid w:val="7C914409"/>
    <w:rsid w:val="7CA602EB"/>
    <w:rsid w:val="7CCE5D66"/>
    <w:rsid w:val="7D0857B2"/>
    <w:rsid w:val="7F0E5032"/>
    <w:rsid w:val="7F6D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2700</Words>
  <Characters>2788</Characters>
  <Lines>25</Lines>
  <Paragraphs>7</Paragraphs>
  <TotalTime>25</TotalTime>
  <ScaleCrop>false</ScaleCrop>
  <LinksUpToDate>false</LinksUpToDate>
  <CharactersWithSpaces>3212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2026-01-06T08:19:00Z</dcterms:created>
  <dc:creator>HP</dc:creator>
  <cp:lastModifiedBy>汪蕾</cp:lastModifiedBy>
  <dcterms:modified xsi:type="dcterms:W3CDTF">2026-09-12T09:35:50Z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ECD12BF3D9BB47438BDD7582A7300425_13</vt:lpwstr>
  </property>
  <property fmtid="{D5CDD505-2E9C-101B-9397-08002B2CF9AE}" pid="4" name="KSOTemplateDocerSaveRecord">
    <vt:lpwstr>eyJoZGlkIjoiM2Y5NjY5NWIzYjE1OWJhNWFmMmZlMTM0NjQwMGNlZjgiLCJ1c2VySWQiOiIxNzg1MTAwNzc4In0=</vt:lpwstr>
  </property>
</Properties>
</file>